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F53" w:rsidRDefault="00165E3F">
      <w:pPr>
        <w:pStyle w:val="BodyText"/>
        <w:ind w:left="101"/>
        <w:rPr>
          <w:rFonts w:ascii="Times New Roman"/>
          <w:b w:val="0"/>
        </w:rPr>
      </w:pPr>
      <w:r>
        <w:rPr>
          <w:rFonts w:ascii="Times New Roman"/>
          <w:b w:val="0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9300210</wp:posOffset>
                </wp:positionH>
                <wp:positionV relativeFrom="paragraph">
                  <wp:posOffset>-566420</wp:posOffset>
                </wp:positionV>
                <wp:extent cx="620395" cy="575945"/>
                <wp:effectExtent l="635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39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5E3F" w:rsidRDefault="00165E3F">
                            <w:r w:rsidRPr="00165E3F"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7AD7C560" wp14:editId="42BBFF64">
                                  <wp:extent cx="427990" cy="45904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7990" cy="4590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732.3pt;margin-top:-44.6pt;width:48.85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" stroked="f">
                <v:textbox>
                  <w:txbxContent>
                    <w:p w:rsidR="00165E3F" w:rsidRDefault="00165E3F">
                      <w:r w:rsidRPr="00165E3F"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7AD7C560" wp14:editId="42BBFF64">
                            <wp:extent cx="427990" cy="45904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7990" cy="4590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b w:val="0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2454275</wp:posOffset>
                </wp:positionH>
                <wp:positionV relativeFrom="paragraph">
                  <wp:posOffset>-502920</wp:posOffset>
                </wp:positionV>
                <wp:extent cx="5415280" cy="421005"/>
                <wp:effectExtent l="12700" t="5080" r="10795" b="1206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528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E3F" w:rsidRPr="00BF4214" w:rsidRDefault="00165E3F" w:rsidP="00165E3F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BF4214">
                              <w:rPr>
                                <w:b/>
                                <w:color w:val="C00000"/>
                              </w:rPr>
                              <w:t>Sacred Heart Primary School</w:t>
                            </w:r>
                          </w:p>
                          <w:p w:rsidR="00165E3F" w:rsidRDefault="00165E3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93.25pt;margin-top:-39.6pt;width:426.4pt;height:3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">
                <v:textbox>
                  <w:txbxContent>
                    <w:p w:rsidR="00165E3F" w:rsidRPr="00BF4214" w:rsidRDefault="00165E3F" w:rsidP="00165E3F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BF4214">
                        <w:rPr>
                          <w:b/>
                          <w:color w:val="C00000"/>
                        </w:rPr>
                        <w:t>Sacred Heart Primary School</w:t>
                      </w:r>
                    </w:p>
                    <w:p w:rsidR="00165E3F" w:rsidRDefault="00165E3F"/>
                  </w:txbxContent>
                </v:textbox>
              </v:shape>
            </w:pict>
          </mc:Fallback>
        </mc:AlternateContent>
      </w:r>
      <w:r>
        <w:rPr>
          <w:rFonts w:ascii="Times New Roman"/>
          <w:b w:val="0"/>
          <w:noProof/>
          <w:lang w:bidi="ar-SA"/>
        </w:rPr>
        <mc:AlternateContent>
          <mc:Choice Requires="wps">
            <w:drawing>
              <wp:inline distT="0" distB="0" distL="0" distR="0">
                <wp:extent cx="9906000" cy="187960"/>
                <wp:effectExtent l="9525" t="9525" r="9525" b="1206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0" cy="1879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F53" w:rsidRDefault="00165E3F">
                            <w:pPr>
                              <w:pStyle w:val="BodyText"/>
                              <w:spacing w:before="24"/>
                              <w:ind w:left="28"/>
                            </w:pPr>
                            <w:r>
                              <w:t>Progression in Geography Skills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28" type="#_x0000_t202" style="width:780pt;height:1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" fillcolor="#92d050" strokeweight=".48pt">
                <v:textbox inset="0,0,0,0">
                  <w:txbxContent>
                    <w:p w:rsidR="00FA6F53" w:rsidRDefault="00165E3F">
                      <w:pPr>
                        <w:pStyle w:val="BodyText"/>
                        <w:spacing w:before="24"/>
                        <w:ind w:left="28"/>
                      </w:pPr>
                      <w:r>
                        <w:t>Progression in Geography Skills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A6F53" w:rsidRDefault="00FA6F53">
      <w:pPr>
        <w:pStyle w:val="BodyText"/>
        <w:spacing w:before="4" w:after="1"/>
        <w:rPr>
          <w:rFonts w:ascii="Times New Roman"/>
          <w:b w:val="0"/>
          <w:sz w:val="24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0"/>
        <w:gridCol w:w="2233"/>
        <w:gridCol w:w="2230"/>
        <w:gridCol w:w="2233"/>
        <w:gridCol w:w="2233"/>
        <w:gridCol w:w="2230"/>
        <w:gridCol w:w="2232"/>
      </w:tblGrid>
      <w:tr w:rsidR="00FA6F53">
        <w:trPr>
          <w:trHeight w:val="366"/>
        </w:trPr>
        <w:tc>
          <w:tcPr>
            <w:tcW w:w="2230" w:type="dxa"/>
            <w:shd w:val="clear" w:color="auto" w:fill="92D050"/>
          </w:tcPr>
          <w:p w:rsidR="00FA6F53" w:rsidRDefault="003C7F26" w:rsidP="003C7F26">
            <w:pPr>
              <w:pStyle w:val="TableParagraph"/>
              <w:spacing w:before="62"/>
              <w:ind w:left="149" w:right="74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Subject </w:t>
            </w:r>
            <w:bookmarkStart w:id="0" w:name="_GoBack"/>
            <w:bookmarkEnd w:id="0"/>
            <w:r>
              <w:rPr>
                <w:b/>
                <w:sz w:val="20"/>
              </w:rPr>
              <w:t>Content</w:t>
            </w:r>
          </w:p>
        </w:tc>
        <w:tc>
          <w:tcPr>
            <w:tcW w:w="2233" w:type="dxa"/>
            <w:shd w:val="clear" w:color="auto" w:fill="92D050"/>
          </w:tcPr>
          <w:p w:rsidR="00FA6F53" w:rsidRDefault="00165E3F">
            <w:pPr>
              <w:pStyle w:val="TableParagraph"/>
              <w:spacing w:before="62"/>
              <w:ind w:left="748" w:right="744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Year 1</w:t>
            </w:r>
          </w:p>
        </w:tc>
        <w:tc>
          <w:tcPr>
            <w:tcW w:w="2230" w:type="dxa"/>
            <w:shd w:val="clear" w:color="auto" w:fill="92D050"/>
          </w:tcPr>
          <w:p w:rsidR="00FA6F53" w:rsidRDefault="00165E3F">
            <w:pPr>
              <w:pStyle w:val="TableParagraph"/>
              <w:spacing w:before="62"/>
              <w:ind w:left="746" w:right="74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Year 2</w:t>
            </w:r>
          </w:p>
        </w:tc>
        <w:tc>
          <w:tcPr>
            <w:tcW w:w="2233" w:type="dxa"/>
            <w:shd w:val="clear" w:color="auto" w:fill="92D050"/>
          </w:tcPr>
          <w:p w:rsidR="00FA6F53" w:rsidRDefault="00165E3F">
            <w:pPr>
              <w:pStyle w:val="TableParagraph"/>
              <w:spacing w:before="62"/>
              <w:ind w:left="748" w:right="745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Year 3</w:t>
            </w:r>
          </w:p>
        </w:tc>
        <w:tc>
          <w:tcPr>
            <w:tcW w:w="2233" w:type="dxa"/>
            <w:shd w:val="clear" w:color="auto" w:fill="92D050"/>
          </w:tcPr>
          <w:p w:rsidR="00FA6F53" w:rsidRDefault="00165E3F">
            <w:pPr>
              <w:pStyle w:val="TableParagraph"/>
              <w:spacing w:before="62"/>
              <w:ind w:left="746" w:right="745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Year 4</w:t>
            </w:r>
          </w:p>
        </w:tc>
        <w:tc>
          <w:tcPr>
            <w:tcW w:w="2230" w:type="dxa"/>
            <w:shd w:val="clear" w:color="auto" w:fill="92D050"/>
          </w:tcPr>
          <w:p w:rsidR="00FA6F53" w:rsidRDefault="00165E3F">
            <w:pPr>
              <w:pStyle w:val="TableParagraph"/>
              <w:spacing w:before="62"/>
              <w:ind w:left="743" w:right="743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Year 5</w:t>
            </w:r>
          </w:p>
        </w:tc>
        <w:tc>
          <w:tcPr>
            <w:tcW w:w="2232" w:type="dxa"/>
            <w:shd w:val="clear" w:color="auto" w:fill="92D050"/>
          </w:tcPr>
          <w:p w:rsidR="00FA6F53" w:rsidRDefault="00165E3F">
            <w:pPr>
              <w:pStyle w:val="TableParagraph"/>
              <w:spacing w:before="62"/>
              <w:ind w:left="747" w:right="746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Year 6</w:t>
            </w:r>
          </w:p>
        </w:tc>
      </w:tr>
      <w:tr w:rsidR="00FA6F53">
        <w:trPr>
          <w:trHeight w:val="2121"/>
        </w:trPr>
        <w:tc>
          <w:tcPr>
            <w:tcW w:w="2230" w:type="dxa"/>
            <w:shd w:val="clear" w:color="auto" w:fill="92D050"/>
          </w:tcPr>
          <w:p w:rsidR="00FA6F53" w:rsidRDefault="00297496">
            <w:pPr>
              <w:pStyle w:val="TableParagraph"/>
              <w:spacing w:before="82"/>
              <w:ind w:right="253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Locational Knowledge</w:t>
            </w:r>
          </w:p>
        </w:tc>
        <w:tc>
          <w:tcPr>
            <w:tcW w:w="2233" w:type="dxa"/>
          </w:tcPr>
          <w:p w:rsidR="003C7F26" w:rsidRDefault="00165E3F" w:rsidP="003C7F26">
            <w:pPr>
              <w:pStyle w:val="TableParagraph"/>
              <w:spacing w:before="81"/>
              <w:ind w:right="169"/>
              <w:rPr>
                <w:sz w:val="16"/>
                <w:szCs w:val="16"/>
              </w:rPr>
            </w:pPr>
            <w:proofErr w:type="gramStart"/>
            <w:r w:rsidRPr="00297496">
              <w:rPr>
                <w:sz w:val="16"/>
                <w:szCs w:val="16"/>
              </w:rPr>
              <w:t>geographical</w:t>
            </w:r>
            <w:proofErr w:type="gramEnd"/>
            <w:r w:rsidRPr="00297496">
              <w:rPr>
                <w:sz w:val="16"/>
                <w:szCs w:val="16"/>
              </w:rPr>
              <w:t xml:space="preserve"> language </w:t>
            </w:r>
            <w:r w:rsidR="003C7F26">
              <w:rPr>
                <w:sz w:val="16"/>
                <w:szCs w:val="16"/>
              </w:rPr>
              <w:t>to describe feature or location.</w:t>
            </w:r>
          </w:p>
          <w:p w:rsidR="003C7F26" w:rsidRPr="00297496" w:rsidRDefault="003C7F26" w:rsidP="003C7F26">
            <w:pPr>
              <w:pStyle w:val="TableParagraph"/>
              <w:spacing w:before="81"/>
              <w:ind w:right="169"/>
              <w:rPr>
                <w:sz w:val="16"/>
                <w:szCs w:val="16"/>
              </w:rPr>
            </w:pPr>
          </w:p>
          <w:p w:rsidR="003C7F26" w:rsidRPr="003C7F26" w:rsidRDefault="003C7F26" w:rsidP="003C7F26">
            <w:pPr>
              <w:widowControl/>
              <w:shd w:val="clear" w:color="auto" w:fill="FFFFFF"/>
              <w:autoSpaceDE/>
              <w:autoSpaceDN/>
              <w:spacing w:after="75"/>
              <w:rPr>
                <w:rFonts w:eastAsia="Times New Roman" w:cs="Arial"/>
                <w:color w:val="0B0C0C"/>
                <w:sz w:val="16"/>
                <w:szCs w:val="16"/>
                <w:lang w:bidi="ar-SA"/>
              </w:rPr>
            </w:pPr>
            <w:r>
              <w:rPr>
                <w:rFonts w:eastAsia="Times New Roman" w:cs="Arial"/>
                <w:color w:val="0B0C0C"/>
                <w:sz w:val="16"/>
                <w:szCs w:val="16"/>
                <w:lang w:bidi="ar-SA"/>
              </w:rPr>
              <w:t xml:space="preserve"> </w:t>
            </w:r>
            <w:r w:rsidRPr="003C7F26">
              <w:rPr>
                <w:rFonts w:eastAsia="Times New Roman" w:cs="Arial"/>
                <w:color w:val="0B0C0C"/>
                <w:sz w:val="16"/>
                <w:szCs w:val="16"/>
                <w:lang w:bidi="ar-SA"/>
              </w:rPr>
              <w:t xml:space="preserve">name and locate the </w:t>
            </w:r>
            <w:r>
              <w:rPr>
                <w:rFonts w:eastAsia="Times New Roman" w:cs="Arial"/>
                <w:color w:val="0B0C0C"/>
                <w:sz w:val="16"/>
                <w:szCs w:val="16"/>
                <w:lang w:bidi="ar-SA"/>
              </w:rPr>
              <w:t xml:space="preserve">    </w:t>
            </w:r>
            <w:r w:rsidRPr="003C7F26">
              <w:rPr>
                <w:rFonts w:eastAsia="Times New Roman" w:cs="Arial"/>
                <w:color w:val="0B0C0C"/>
                <w:sz w:val="16"/>
                <w:szCs w:val="16"/>
                <w:lang w:bidi="ar-SA"/>
              </w:rPr>
              <w:t>world’s 7 continents and 5 oceans</w:t>
            </w:r>
          </w:p>
          <w:p w:rsidR="00FA6F53" w:rsidRPr="00297496" w:rsidRDefault="00FA6F53">
            <w:pPr>
              <w:pStyle w:val="TableParagraph"/>
              <w:spacing w:before="86"/>
              <w:rPr>
                <w:sz w:val="16"/>
                <w:szCs w:val="16"/>
              </w:rPr>
            </w:pPr>
          </w:p>
        </w:tc>
        <w:tc>
          <w:tcPr>
            <w:tcW w:w="2230" w:type="dxa"/>
          </w:tcPr>
          <w:p w:rsidR="00297496" w:rsidRPr="00297496" w:rsidRDefault="00165E3F" w:rsidP="00297496">
            <w:pPr>
              <w:pStyle w:val="TableParagraph"/>
              <w:spacing w:before="81" w:line="242" w:lineRule="auto"/>
              <w:ind w:right="253"/>
              <w:rPr>
                <w:sz w:val="16"/>
                <w:szCs w:val="16"/>
              </w:rPr>
            </w:pPr>
            <w:r w:rsidRPr="00297496">
              <w:rPr>
                <w:sz w:val="16"/>
                <w:szCs w:val="16"/>
              </w:rPr>
              <w:t xml:space="preserve">geographical language to describe feature or location </w:t>
            </w:r>
          </w:p>
          <w:p w:rsidR="00297496" w:rsidRPr="00297496" w:rsidRDefault="00297496" w:rsidP="00297496">
            <w:pPr>
              <w:pStyle w:val="TableParagraph"/>
              <w:spacing w:before="81" w:line="242" w:lineRule="auto"/>
              <w:ind w:right="253"/>
              <w:rPr>
                <w:sz w:val="16"/>
                <w:szCs w:val="16"/>
              </w:rPr>
            </w:pPr>
          </w:p>
          <w:p w:rsidR="00297496" w:rsidRPr="00297496" w:rsidRDefault="00297496" w:rsidP="00297496">
            <w:pPr>
              <w:widowControl/>
              <w:shd w:val="clear" w:color="auto" w:fill="FFFFFF"/>
              <w:autoSpaceDE/>
              <w:autoSpaceDN/>
              <w:spacing w:after="75"/>
              <w:rPr>
                <w:rFonts w:eastAsia="Times New Roman" w:cs="Arial"/>
                <w:color w:val="0B0C0C"/>
                <w:sz w:val="16"/>
                <w:szCs w:val="16"/>
                <w:lang w:bidi="ar-SA"/>
              </w:rPr>
            </w:pPr>
            <w:r w:rsidRPr="00297496">
              <w:rPr>
                <w:rFonts w:eastAsia="Times New Roman" w:cs="Arial"/>
                <w:color w:val="0B0C0C"/>
                <w:sz w:val="16"/>
                <w:szCs w:val="16"/>
                <w:lang w:bidi="ar-SA"/>
              </w:rPr>
              <w:t>name, locate and identify characteristics of the 4 countries and capital cities of the United Kingdom and its surrounding seas</w:t>
            </w:r>
          </w:p>
          <w:p w:rsidR="00FA6F53" w:rsidRPr="00297496" w:rsidRDefault="00FA6F53">
            <w:pPr>
              <w:pStyle w:val="TableParagraph"/>
              <w:spacing w:before="79"/>
              <w:rPr>
                <w:sz w:val="16"/>
                <w:szCs w:val="16"/>
              </w:rPr>
            </w:pP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/>
              <w:ind w:right="142"/>
              <w:rPr>
                <w:sz w:val="16"/>
              </w:rPr>
            </w:pPr>
            <w:r>
              <w:rPr>
                <w:sz w:val="16"/>
              </w:rPr>
              <w:t>to describe route and direction –8 compass points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e.g.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N,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S,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E,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W,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NW, NE, SW,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</w:p>
          <w:p w:rsidR="0058246C" w:rsidRDefault="00165E3F">
            <w:pPr>
              <w:pStyle w:val="TableParagraph"/>
              <w:spacing w:before="86" w:line="242" w:lineRule="auto"/>
              <w:ind w:right="169"/>
              <w:rPr>
                <w:w w:val="95"/>
                <w:sz w:val="16"/>
              </w:rPr>
            </w:pPr>
            <w:r>
              <w:rPr>
                <w:sz w:val="16"/>
              </w:rPr>
              <w:t xml:space="preserve">link words to topic e.g. </w:t>
            </w:r>
            <w:r>
              <w:rPr>
                <w:w w:val="95"/>
                <w:sz w:val="16"/>
              </w:rPr>
              <w:t>river/meander/flood/</w:t>
            </w:r>
          </w:p>
          <w:p w:rsidR="00FA6F53" w:rsidRDefault="00165E3F">
            <w:pPr>
              <w:pStyle w:val="TableParagraph"/>
              <w:spacing w:before="86" w:line="242" w:lineRule="auto"/>
              <w:ind w:right="169"/>
              <w:rPr>
                <w:sz w:val="16"/>
              </w:rPr>
            </w:pPr>
            <w:r>
              <w:rPr>
                <w:w w:val="95"/>
                <w:sz w:val="16"/>
              </w:rPr>
              <w:t>plai</w:t>
            </w:r>
            <w:r>
              <w:rPr>
                <w:sz w:val="16"/>
              </w:rPr>
              <w:t>n/location/</w:t>
            </w:r>
          </w:p>
          <w:p w:rsidR="00FA6F53" w:rsidRDefault="00165E3F">
            <w:pPr>
              <w:pStyle w:val="TableParagraph"/>
              <w:spacing w:before="81"/>
              <w:rPr>
                <w:sz w:val="16"/>
              </w:rPr>
            </w:pPr>
            <w:r>
              <w:rPr>
                <w:sz w:val="16"/>
              </w:rPr>
              <w:t>industry/transport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numPr>
                <w:ilvl w:val="0"/>
                <w:numId w:val="4"/>
              </w:numPr>
              <w:tabs>
                <w:tab w:val="left" w:pos="161"/>
              </w:tabs>
              <w:spacing w:before="81"/>
              <w:ind w:right="210" w:firstLine="0"/>
              <w:rPr>
                <w:sz w:val="16"/>
              </w:rPr>
            </w:pPr>
            <w:r>
              <w:rPr>
                <w:sz w:val="16"/>
              </w:rPr>
              <w:t xml:space="preserve">to describe route and </w:t>
            </w:r>
            <w:r>
              <w:rPr>
                <w:w w:val="95"/>
                <w:sz w:val="16"/>
              </w:rPr>
              <w:t>direction</w:t>
            </w:r>
            <w:r>
              <w:rPr>
                <w:spacing w:val="-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linking</w:t>
            </w:r>
            <w:r>
              <w:rPr>
                <w:spacing w:val="-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N/S/E/W </w:t>
            </w:r>
            <w:r>
              <w:rPr>
                <w:sz w:val="16"/>
              </w:rPr>
              <w:t>with degrees on the compass</w:t>
            </w:r>
          </w:p>
          <w:p w:rsidR="00FA6F53" w:rsidRDefault="00165E3F">
            <w:pPr>
              <w:pStyle w:val="TableParagraph"/>
              <w:numPr>
                <w:ilvl w:val="0"/>
                <w:numId w:val="4"/>
              </w:numPr>
              <w:tabs>
                <w:tab w:val="left" w:pos="161"/>
              </w:tabs>
              <w:spacing w:before="86" w:line="242" w:lineRule="auto"/>
              <w:ind w:right="783" w:firstLine="0"/>
              <w:rPr>
                <w:sz w:val="16"/>
              </w:rPr>
            </w:pPr>
            <w:r>
              <w:rPr>
                <w:sz w:val="16"/>
              </w:rPr>
              <w:t>link words to topic/theme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e.g. contour/height/</w:t>
            </w:r>
          </w:p>
          <w:p w:rsidR="00FA6F53" w:rsidRDefault="00165E3F">
            <w:pPr>
              <w:pStyle w:val="TableParagraph"/>
              <w:spacing w:before="81"/>
              <w:ind w:left="106"/>
              <w:rPr>
                <w:sz w:val="16"/>
              </w:rPr>
            </w:pPr>
            <w:r>
              <w:rPr>
                <w:sz w:val="16"/>
              </w:rPr>
              <w:t>valley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numPr>
                <w:ilvl w:val="0"/>
                <w:numId w:val="3"/>
              </w:numPr>
              <w:tabs>
                <w:tab w:val="left" w:pos="159"/>
              </w:tabs>
              <w:spacing w:before="81"/>
              <w:ind w:right="176" w:firstLine="0"/>
              <w:rPr>
                <w:sz w:val="16"/>
              </w:rPr>
            </w:pPr>
            <w:r>
              <w:rPr>
                <w:sz w:val="16"/>
              </w:rPr>
              <w:t>to describe route and direction,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location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linking 8 points of compass to degrees on</w:t>
            </w:r>
            <w:r>
              <w:rPr>
                <w:spacing w:val="-22"/>
                <w:sz w:val="16"/>
              </w:rPr>
              <w:t xml:space="preserve"> </w:t>
            </w:r>
            <w:r>
              <w:rPr>
                <w:sz w:val="16"/>
              </w:rPr>
              <w:t>compass</w:t>
            </w:r>
          </w:p>
          <w:p w:rsidR="00FA6F53" w:rsidRDefault="00165E3F">
            <w:pPr>
              <w:pStyle w:val="TableParagraph"/>
              <w:spacing w:before="86" w:line="242" w:lineRule="auto"/>
              <w:ind w:left="103" w:right="253"/>
              <w:rPr>
                <w:sz w:val="16"/>
              </w:rPr>
            </w:pPr>
            <w:r>
              <w:rPr>
                <w:sz w:val="16"/>
              </w:rPr>
              <w:t>link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words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0"/>
                <w:sz w:val="16"/>
              </w:rPr>
              <w:t xml:space="preserve"> </w:t>
            </w:r>
            <w:r>
              <w:rPr>
                <w:sz w:val="16"/>
              </w:rPr>
              <w:t>theme</w:t>
            </w:r>
            <w:r>
              <w:rPr>
                <w:spacing w:val="-32"/>
                <w:sz w:val="16"/>
              </w:rPr>
              <w:t xml:space="preserve"> </w:t>
            </w:r>
            <w:r>
              <w:rPr>
                <w:sz w:val="16"/>
              </w:rPr>
              <w:t xml:space="preserve">e.g. river – erosion/ </w:t>
            </w:r>
            <w:proofErr w:type="spellStart"/>
            <w:r>
              <w:rPr>
                <w:sz w:val="16"/>
              </w:rPr>
              <w:t>depositation</w:t>
            </w:r>
            <w:proofErr w:type="spellEnd"/>
            <w:r>
              <w:rPr>
                <w:sz w:val="16"/>
              </w:rPr>
              <w:t xml:space="preserve">/ </w:t>
            </w:r>
            <w:r>
              <w:rPr>
                <w:w w:val="95"/>
                <w:sz w:val="16"/>
              </w:rPr>
              <w:t xml:space="preserve">transportation: coasts – </w:t>
            </w:r>
            <w:r>
              <w:rPr>
                <w:sz w:val="16"/>
              </w:rPr>
              <w:t>long shore</w:t>
            </w:r>
            <w:r>
              <w:rPr>
                <w:spacing w:val="-36"/>
                <w:sz w:val="16"/>
              </w:rPr>
              <w:t xml:space="preserve"> </w:t>
            </w:r>
            <w:r>
              <w:rPr>
                <w:sz w:val="16"/>
              </w:rPr>
              <w:t>drift/</w:t>
            </w:r>
          </w:p>
          <w:p w:rsidR="00FA6F53" w:rsidRDefault="00165E3F">
            <w:pPr>
              <w:pStyle w:val="TableParagraph"/>
              <w:spacing w:line="174" w:lineRule="exact"/>
              <w:ind w:left="103"/>
              <w:rPr>
                <w:sz w:val="16"/>
              </w:rPr>
            </w:pPr>
            <w:r>
              <w:rPr>
                <w:w w:val="105"/>
                <w:sz w:val="16"/>
              </w:rPr>
              <w:t>headland</w:t>
            </w:r>
          </w:p>
        </w:tc>
        <w:tc>
          <w:tcPr>
            <w:tcW w:w="2232" w:type="dxa"/>
          </w:tcPr>
          <w:p w:rsidR="00FA6F53" w:rsidRDefault="00165E3F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before="81"/>
              <w:ind w:right="113" w:firstLine="0"/>
              <w:rPr>
                <w:sz w:val="16"/>
              </w:rPr>
            </w:pPr>
            <w:r>
              <w:rPr>
                <w:sz w:val="16"/>
              </w:rPr>
              <w:t>describe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route,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direction, location</w:t>
            </w:r>
          </w:p>
          <w:p w:rsidR="00FA6F53" w:rsidRDefault="00165E3F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before="84"/>
              <w:ind w:right="183" w:firstLine="0"/>
              <w:rPr>
                <w:sz w:val="16"/>
              </w:rPr>
            </w:pPr>
            <w:r>
              <w:rPr>
                <w:sz w:val="16"/>
              </w:rPr>
              <w:t>16</w:t>
            </w:r>
            <w:r>
              <w:rPr>
                <w:spacing w:val="-25"/>
                <w:sz w:val="16"/>
              </w:rPr>
              <w:t xml:space="preserve"> </w:t>
            </w:r>
            <w:r>
              <w:rPr>
                <w:sz w:val="16"/>
              </w:rPr>
              <w:t>points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25"/>
                <w:sz w:val="16"/>
              </w:rPr>
              <w:t xml:space="preserve"> </w:t>
            </w:r>
            <w:r>
              <w:rPr>
                <w:sz w:val="16"/>
              </w:rPr>
              <w:t>compass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to degrees on</w:t>
            </w:r>
            <w:r>
              <w:rPr>
                <w:spacing w:val="-22"/>
                <w:sz w:val="16"/>
              </w:rPr>
              <w:t xml:space="preserve"> </w:t>
            </w:r>
            <w:r>
              <w:rPr>
                <w:sz w:val="16"/>
              </w:rPr>
              <w:t>compass</w:t>
            </w:r>
          </w:p>
          <w:p w:rsidR="00FA6F53" w:rsidRDefault="00165E3F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before="81" w:line="242" w:lineRule="auto"/>
              <w:ind w:right="145" w:firstLine="0"/>
              <w:rPr>
                <w:sz w:val="16"/>
              </w:rPr>
            </w:pPr>
            <w:r>
              <w:rPr>
                <w:sz w:val="16"/>
              </w:rPr>
              <w:t>link</w:t>
            </w:r>
            <w:r>
              <w:rPr>
                <w:spacing w:val="-28"/>
                <w:sz w:val="16"/>
              </w:rPr>
              <w:t xml:space="preserve"> </w:t>
            </w:r>
            <w:r>
              <w:rPr>
                <w:sz w:val="16"/>
              </w:rPr>
              <w:t>words</w:t>
            </w:r>
            <w:r>
              <w:rPr>
                <w:spacing w:val="-2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theme</w:t>
            </w:r>
            <w:r>
              <w:rPr>
                <w:spacing w:val="-25"/>
                <w:sz w:val="16"/>
              </w:rPr>
              <w:t xml:space="preserve"> </w:t>
            </w:r>
            <w:r>
              <w:rPr>
                <w:sz w:val="16"/>
              </w:rPr>
              <w:t xml:space="preserve">e.g. </w:t>
            </w:r>
            <w:r>
              <w:rPr>
                <w:w w:val="95"/>
                <w:sz w:val="16"/>
              </w:rPr>
              <w:t>settlement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–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urban/</w:t>
            </w:r>
            <w:r>
              <w:rPr>
                <w:spacing w:val="-1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rural/ </w:t>
            </w:r>
            <w:r>
              <w:rPr>
                <w:sz w:val="16"/>
              </w:rPr>
              <w:t>land use/ sustainability: rivers – confluence/ tributary</w:t>
            </w:r>
          </w:p>
        </w:tc>
      </w:tr>
      <w:tr w:rsidR="00FA6F53">
        <w:trPr>
          <w:trHeight w:val="864"/>
        </w:trPr>
        <w:tc>
          <w:tcPr>
            <w:tcW w:w="2230" w:type="dxa"/>
            <w:tcBorders>
              <w:bottom w:val="nil"/>
            </w:tcBorders>
            <w:shd w:val="clear" w:color="auto" w:fill="92D050"/>
          </w:tcPr>
          <w:p w:rsidR="00FA6F53" w:rsidRDefault="00297496">
            <w:pPr>
              <w:pStyle w:val="TableParagraph"/>
              <w:spacing w:before="82" w:line="242" w:lineRule="auto"/>
              <w:ind w:right="340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Place Knowledge</w:t>
            </w: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right="287"/>
              <w:rPr>
                <w:sz w:val="16"/>
              </w:rPr>
            </w:pPr>
            <w:proofErr w:type="gramStart"/>
            <w:r>
              <w:rPr>
                <w:sz w:val="16"/>
              </w:rPr>
              <w:t>ask</w:t>
            </w:r>
            <w:proofErr w:type="gramEnd"/>
            <w:r>
              <w:rPr>
                <w:sz w:val="16"/>
              </w:rPr>
              <w:t xml:space="preserve"> geographical questions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e.g.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it like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live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5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place?</w:t>
            </w:r>
          </w:p>
        </w:tc>
        <w:tc>
          <w:tcPr>
            <w:tcW w:w="2230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right="333"/>
              <w:rPr>
                <w:sz w:val="16"/>
              </w:rPr>
            </w:pPr>
            <w:proofErr w:type="gramStart"/>
            <w:r>
              <w:rPr>
                <w:sz w:val="16"/>
              </w:rPr>
              <w:t>ask</w:t>
            </w:r>
            <w:proofErr w:type="gramEnd"/>
            <w:r>
              <w:rPr>
                <w:sz w:val="16"/>
              </w:rPr>
              <w:t xml:space="preserve"> geographical </w:t>
            </w:r>
            <w:r>
              <w:rPr>
                <w:w w:val="95"/>
                <w:sz w:val="16"/>
              </w:rPr>
              <w:t>questions</w:t>
            </w:r>
            <w:r>
              <w:rPr>
                <w:spacing w:val="-3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–where</w:t>
            </w:r>
            <w:r>
              <w:rPr>
                <w:spacing w:val="-3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is</w:t>
            </w:r>
            <w:r>
              <w:rPr>
                <w:spacing w:val="-3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this </w:t>
            </w:r>
            <w:r>
              <w:rPr>
                <w:sz w:val="16"/>
              </w:rPr>
              <w:t>place?</w:t>
            </w:r>
            <w:r>
              <w:rPr>
                <w:spacing w:val="-1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what</w:t>
            </w:r>
            <w:proofErr w:type="gramEnd"/>
            <w:r>
              <w:rPr>
                <w:spacing w:val="-18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9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20"/>
                <w:sz w:val="16"/>
              </w:rPr>
              <w:t xml:space="preserve"> </w:t>
            </w:r>
            <w:r>
              <w:rPr>
                <w:sz w:val="16"/>
              </w:rPr>
              <w:t>like?</w:t>
            </w:r>
          </w:p>
          <w:p w:rsidR="00FA6F53" w:rsidRDefault="00165E3F">
            <w:pPr>
              <w:pStyle w:val="TableParagraph"/>
              <w:spacing w:line="175" w:lineRule="exact"/>
              <w:rPr>
                <w:sz w:val="16"/>
              </w:rPr>
            </w:pPr>
            <w:r>
              <w:rPr>
                <w:sz w:val="16"/>
              </w:rPr>
              <w:t>How has it</w:t>
            </w:r>
            <w:r>
              <w:rPr>
                <w:spacing w:val="-19"/>
                <w:sz w:val="16"/>
              </w:rPr>
              <w:t xml:space="preserve"> </w:t>
            </w:r>
            <w:r>
              <w:rPr>
                <w:sz w:val="16"/>
              </w:rPr>
              <w:t>changed?</w:t>
            </w: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right="169"/>
              <w:rPr>
                <w:sz w:val="16"/>
              </w:rPr>
            </w:pPr>
            <w:proofErr w:type="gramStart"/>
            <w:r>
              <w:rPr>
                <w:sz w:val="16"/>
              </w:rPr>
              <w:t>ask</w:t>
            </w:r>
            <w:proofErr w:type="gramEnd"/>
            <w:r>
              <w:rPr>
                <w:sz w:val="16"/>
              </w:rPr>
              <w:t xml:space="preserve"> geographical </w:t>
            </w:r>
            <w:r>
              <w:rPr>
                <w:w w:val="95"/>
                <w:sz w:val="16"/>
              </w:rPr>
              <w:t xml:space="preserve">questions: where is this </w:t>
            </w:r>
            <w:r>
              <w:rPr>
                <w:sz w:val="16"/>
              </w:rPr>
              <w:t>location? What do you</w:t>
            </w:r>
          </w:p>
          <w:p w:rsidR="00FA6F53" w:rsidRDefault="00165E3F">
            <w:pPr>
              <w:pStyle w:val="TableParagraph"/>
              <w:spacing w:line="175" w:lineRule="exact"/>
              <w:rPr>
                <w:sz w:val="16"/>
              </w:rPr>
            </w:pPr>
            <w:proofErr w:type="gramStart"/>
            <w:r>
              <w:rPr>
                <w:sz w:val="16"/>
              </w:rPr>
              <w:t>think</w:t>
            </w:r>
            <w:proofErr w:type="gramEnd"/>
            <w:r>
              <w:rPr>
                <w:sz w:val="16"/>
              </w:rPr>
              <w:t xml:space="preserve"> about it?</w:t>
            </w: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left="106" w:right="146"/>
              <w:jc w:val="both"/>
              <w:rPr>
                <w:sz w:val="16"/>
              </w:rPr>
            </w:pPr>
            <w:proofErr w:type="gramStart"/>
            <w:r>
              <w:rPr>
                <w:w w:val="95"/>
                <w:sz w:val="16"/>
              </w:rPr>
              <w:t>ask</w:t>
            </w:r>
            <w:proofErr w:type="gramEnd"/>
            <w:r>
              <w:rPr>
                <w:spacing w:val="-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questions</w:t>
            </w:r>
            <w:r>
              <w:rPr>
                <w:spacing w:val="-2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–what</w:t>
            </w:r>
            <w:r>
              <w:rPr>
                <w:spacing w:val="-2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is</w:t>
            </w:r>
            <w:r>
              <w:rPr>
                <w:spacing w:val="-2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this </w:t>
            </w:r>
            <w:r>
              <w:rPr>
                <w:sz w:val="16"/>
              </w:rPr>
              <w:t>landscape</w:t>
            </w:r>
            <w:r>
              <w:rPr>
                <w:spacing w:val="-18"/>
                <w:sz w:val="16"/>
              </w:rPr>
              <w:t xml:space="preserve"> </w:t>
            </w:r>
            <w:r>
              <w:rPr>
                <w:sz w:val="16"/>
              </w:rPr>
              <w:t>like?</w:t>
            </w:r>
            <w:r>
              <w:rPr>
                <w:spacing w:val="-1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what</w:t>
            </w:r>
            <w:proofErr w:type="gramEnd"/>
            <w:r>
              <w:rPr>
                <w:spacing w:val="-18"/>
                <w:sz w:val="16"/>
              </w:rPr>
              <w:t xml:space="preserve"> </w:t>
            </w:r>
            <w:r>
              <w:rPr>
                <w:sz w:val="16"/>
              </w:rPr>
              <w:t>will it</w:t>
            </w:r>
            <w:r>
              <w:rPr>
                <w:spacing w:val="-2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20"/>
                <w:sz w:val="16"/>
              </w:rPr>
              <w:t xml:space="preserve"> </w:t>
            </w:r>
            <w:r>
              <w:rPr>
                <w:sz w:val="16"/>
              </w:rPr>
              <w:t>like</w:t>
            </w:r>
            <w:r>
              <w:rPr>
                <w:spacing w:val="-2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9"/>
                <w:sz w:val="16"/>
              </w:rPr>
              <w:t xml:space="preserve"> </w:t>
            </w:r>
            <w:r>
              <w:rPr>
                <w:sz w:val="16"/>
              </w:rPr>
              <w:t>future?</w:t>
            </w:r>
          </w:p>
        </w:tc>
        <w:tc>
          <w:tcPr>
            <w:tcW w:w="2230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left="103" w:right="183"/>
              <w:jc w:val="both"/>
              <w:rPr>
                <w:sz w:val="16"/>
              </w:rPr>
            </w:pPr>
            <w:proofErr w:type="gramStart"/>
            <w:r>
              <w:rPr>
                <w:w w:val="95"/>
                <w:sz w:val="16"/>
              </w:rPr>
              <w:t>ask</w:t>
            </w:r>
            <w:proofErr w:type="gramEnd"/>
            <w:r>
              <w:rPr>
                <w:spacing w:val="-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questions:</w:t>
            </w:r>
            <w:r>
              <w:rPr>
                <w:spacing w:val="-3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what</w:t>
            </w:r>
            <w:r>
              <w:rPr>
                <w:spacing w:val="-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is</w:t>
            </w:r>
            <w:r>
              <w:rPr>
                <w:spacing w:val="-2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this </w:t>
            </w:r>
            <w:r>
              <w:rPr>
                <w:sz w:val="16"/>
              </w:rPr>
              <w:t xml:space="preserve">landscape like? </w:t>
            </w:r>
            <w:proofErr w:type="gramStart"/>
            <w:r>
              <w:rPr>
                <w:sz w:val="16"/>
              </w:rPr>
              <w:t>how</w:t>
            </w:r>
            <w:proofErr w:type="gramEnd"/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has it changed? what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made</w:t>
            </w:r>
          </w:p>
          <w:p w:rsidR="00FA6F53" w:rsidRDefault="00165E3F">
            <w:pPr>
              <w:pStyle w:val="TableParagraph"/>
              <w:spacing w:line="174" w:lineRule="exact"/>
              <w:ind w:left="103"/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>it</w:t>
            </w:r>
            <w:proofErr w:type="gramEnd"/>
            <w:r>
              <w:rPr>
                <w:sz w:val="16"/>
              </w:rPr>
              <w:t xml:space="preserve"> change? how is it</w:t>
            </w:r>
          </w:p>
        </w:tc>
        <w:tc>
          <w:tcPr>
            <w:tcW w:w="2232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left="106" w:right="53"/>
              <w:rPr>
                <w:sz w:val="16"/>
              </w:rPr>
            </w:pPr>
            <w:proofErr w:type="gramStart"/>
            <w:r>
              <w:rPr>
                <w:w w:val="95"/>
                <w:sz w:val="16"/>
              </w:rPr>
              <w:t>ask</w:t>
            </w:r>
            <w:proofErr w:type="gramEnd"/>
            <w:r>
              <w:rPr>
                <w:w w:val="95"/>
                <w:sz w:val="16"/>
              </w:rPr>
              <w:t xml:space="preserve"> questions: what is this </w:t>
            </w:r>
            <w:r>
              <w:rPr>
                <w:sz w:val="16"/>
              </w:rPr>
              <w:t xml:space="preserve">landscape like? </w:t>
            </w:r>
            <w:proofErr w:type="gramStart"/>
            <w:r>
              <w:rPr>
                <w:sz w:val="16"/>
              </w:rPr>
              <w:t>how</w:t>
            </w:r>
            <w:proofErr w:type="gramEnd"/>
            <w:r>
              <w:rPr>
                <w:sz w:val="16"/>
              </w:rPr>
              <w:t xml:space="preserve"> is it changing? What patterns</w:t>
            </w:r>
          </w:p>
          <w:p w:rsidR="00FA6F53" w:rsidRDefault="00165E3F">
            <w:pPr>
              <w:pStyle w:val="TableParagraph"/>
              <w:spacing w:line="174" w:lineRule="exact"/>
              <w:ind w:left="106"/>
              <w:rPr>
                <w:sz w:val="16"/>
              </w:rPr>
            </w:pPr>
            <w:r>
              <w:rPr>
                <w:sz w:val="16"/>
              </w:rPr>
              <w:t>can you see/ how has</w:t>
            </w:r>
          </w:p>
        </w:tc>
      </w:tr>
      <w:tr w:rsidR="00FA6F53">
        <w:trPr>
          <w:trHeight w:val="377"/>
        </w:trPr>
        <w:tc>
          <w:tcPr>
            <w:tcW w:w="2230" w:type="dxa"/>
            <w:tcBorders>
              <w:top w:val="nil"/>
            </w:tcBorders>
            <w:shd w:val="clear" w:color="auto" w:fill="92D050"/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0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0" w:type="dxa"/>
            <w:tcBorders>
              <w:top w:val="nil"/>
            </w:tcBorders>
          </w:tcPr>
          <w:p w:rsidR="00FA6F53" w:rsidRDefault="00165E3F">
            <w:pPr>
              <w:pStyle w:val="TableParagraph"/>
              <w:spacing w:line="193" w:lineRule="exact"/>
              <w:ind w:left="103"/>
              <w:rPr>
                <w:sz w:val="16"/>
              </w:rPr>
            </w:pPr>
            <w:proofErr w:type="gramStart"/>
            <w:r>
              <w:rPr>
                <w:w w:val="105"/>
                <w:sz w:val="16"/>
              </w:rPr>
              <w:t>changing</w:t>
            </w:r>
            <w:proofErr w:type="gramEnd"/>
            <w:r>
              <w:rPr>
                <w:w w:val="105"/>
                <w:sz w:val="16"/>
              </w:rPr>
              <w:t>?</w:t>
            </w:r>
          </w:p>
        </w:tc>
        <w:tc>
          <w:tcPr>
            <w:tcW w:w="2232" w:type="dxa"/>
            <w:tcBorders>
              <w:top w:val="nil"/>
            </w:tcBorders>
          </w:tcPr>
          <w:p w:rsidR="00FA6F53" w:rsidRDefault="00165E3F">
            <w:pPr>
              <w:pStyle w:val="TableParagraph"/>
              <w:spacing w:line="193" w:lineRule="exact"/>
              <w:ind w:left="106"/>
              <w:rPr>
                <w:sz w:val="16"/>
              </w:rPr>
            </w:pPr>
            <w:proofErr w:type="gramStart"/>
            <w:r>
              <w:rPr>
                <w:sz w:val="16"/>
              </w:rPr>
              <w:t>the</w:t>
            </w:r>
            <w:proofErr w:type="gramEnd"/>
            <w:r>
              <w:rPr>
                <w:sz w:val="16"/>
              </w:rPr>
              <w:t xml:space="preserve"> pattern changed?</w:t>
            </w:r>
          </w:p>
        </w:tc>
      </w:tr>
      <w:tr w:rsidR="00FA6F53">
        <w:trPr>
          <w:trHeight w:val="1454"/>
        </w:trPr>
        <w:tc>
          <w:tcPr>
            <w:tcW w:w="2230" w:type="dxa"/>
            <w:shd w:val="clear" w:color="auto" w:fill="92D050"/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3"/>
              <w:ind w:right="169"/>
              <w:rPr>
                <w:sz w:val="16"/>
              </w:rPr>
            </w:pPr>
            <w:r>
              <w:rPr>
                <w:sz w:val="16"/>
              </w:rPr>
              <w:t>express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31"/>
                <w:sz w:val="16"/>
              </w:rPr>
              <w:t xml:space="preserve"> </w:t>
            </w:r>
            <w:r>
              <w:rPr>
                <w:sz w:val="16"/>
              </w:rPr>
              <w:t>views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about a place, people, environment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3" w:line="242" w:lineRule="auto"/>
              <w:ind w:right="129"/>
              <w:rPr>
                <w:sz w:val="16"/>
              </w:rPr>
            </w:pPr>
            <w:proofErr w:type="gramStart"/>
            <w:r>
              <w:rPr>
                <w:sz w:val="16"/>
              </w:rPr>
              <w:t>express</w:t>
            </w:r>
            <w:proofErr w:type="gramEnd"/>
            <w:r>
              <w:rPr>
                <w:spacing w:val="-29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views</w:t>
            </w:r>
            <w:r>
              <w:rPr>
                <w:spacing w:val="-29"/>
                <w:sz w:val="16"/>
              </w:rPr>
              <w:t xml:space="preserve"> </w:t>
            </w:r>
            <w:r>
              <w:rPr>
                <w:sz w:val="16"/>
              </w:rPr>
              <w:t xml:space="preserve">about a place, people, environment, location. Give detailed reasons to </w:t>
            </w:r>
            <w:r>
              <w:rPr>
                <w:w w:val="95"/>
                <w:sz w:val="16"/>
              </w:rPr>
              <w:t>support</w:t>
            </w:r>
            <w:r>
              <w:rPr>
                <w:spacing w:val="-3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own</w:t>
            </w:r>
            <w:r>
              <w:rPr>
                <w:spacing w:val="-3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likes,</w:t>
            </w:r>
            <w:r>
              <w:rPr>
                <w:spacing w:val="-3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 xml:space="preserve">dislikes, </w:t>
            </w:r>
            <w:r>
              <w:rPr>
                <w:sz w:val="16"/>
              </w:rPr>
              <w:t>preferences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3" w:line="242" w:lineRule="auto"/>
              <w:ind w:right="142"/>
              <w:rPr>
                <w:sz w:val="16"/>
              </w:rPr>
            </w:pPr>
            <w:r>
              <w:rPr>
                <w:sz w:val="16"/>
              </w:rPr>
              <w:t xml:space="preserve">analyse evidence and draw conclusions e.g. make comparisons between locations using photos/pictures, </w:t>
            </w:r>
            <w:r>
              <w:rPr>
                <w:w w:val="95"/>
                <w:sz w:val="16"/>
              </w:rPr>
              <w:t>temperatures in different</w:t>
            </w:r>
          </w:p>
          <w:p w:rsidR="00FA6F53" w:rsidRDefault="00165E3F">
            <w:pPr>
              <w:pStyle w:val="TableParagraph"/>
              <w:spacing w:line="172" w:lineRule="exact"/>
              <w:rPr>
                <w:sz w:val="16"/>
              </w:rPr>
            </w:pPr>
            <w:r>
              <w:rPr>
                <w:sz w:val="16"/>
              </w:rPr>
              <w:t>locations, population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3" w:line="242" w:lineRule="auto"/>
              <w:ind w:left="106" w:right="142"/>
              <w:rPr>
                <w:sz w:val="16"/>
              </w:rPr>
            </w:pPr>
            <w:r>
              <w:rPr>
                <w:sz w:val="16"/>
              </w:rPr>
              <w:t>analyse evidence and draw conclusions e.g. make comparisons between locations using photos/pictures/</w:t>
            </w:r>
          </w:p>
          <w:p w:rsidR="00FA6F53" w:rsidRDefault="00165E3F">
            <w:pPr>
              <w:pStyle w:val="TableParagraph"/>
              <w:spacing w:before="80"/>
              <w:ind w:left="106"/>
              <w:rPr>
                <w:sz w:val="16"/>
              </w:rPr>
            </w:pPr>
            <w:r>
              <w:rPr>
                <w:sz w:val="16"/>
              </w:rPr>
              <w:t>maps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3" w:line="242" w:lineRule="auto"/>
              <w:ind w:left="103" w:right="116"/>
              <w:rPr>
                <w:sz w:val="16"/>
              </w:rPr>
            </w:pPr>
            <w:r>
              <w:rPr>
                <w:sz w:val="16"/>
              </w:rPr>
              <w:t>analyse evidence and draw conclusions e.g. compare historical maps of varying scales: temperature of various locations – influence on</w:t>
            </w:r>
          </w:p>
          <w:p w:rsidR="00FA6F53" w:rsidRDefault="00165E3F">
            <w:pPr>
              <w:pStyle w:val="TableParagraph"/>
              <w:spacing w:line="172" w:lineRule="exact"/>
              <w:ind w:left="103"/>
              <w:rPr>
                <w:sz w:val="16"/>
              </w:rPr>
            </w:pPr>
            <w:r>
              <w:rPr>
                <w:sz w:val="16"/>
              </w:rPr>
              <w:t>people/ everyday life</w:t>
            </w:r>
          </w:p>
        </w:tc>
        <w:tc>
          <w:tcPr>
            <w:tcW w:w="2232" w:type="dxa"/>
          </w:tcPr>
          <w:p w:rsidR="00FA6F53" w:rsidRDefault="00165E3F">
            <w:pPr>
              <w:pStyle w:val="TableParagraph"/>
              <w:spacing w:before="83" w:line="242" w:lineRule="auto"/>
              <w:ind w:left="106" w:right="77"/>
              <w:rPr>
                <w:sz w:val="16"/>
              </w:rPr>
            </w:pPr>
            <w:proofErr w:type="gramStart"/>
            <w:r>
              <w:rPr>
                <w:sz w:val="16"/>
              </w:rPr>
              <w:t>analyse</w:t>
            </w:r>
            <w:proofErr w:type="gramEnd"/>
            <w:r>
              <w:rPr>
                <w:sz w:val="16"/>
              </w:rPr>
              <w:t xml:space="preserve"> evidence and draw conclusions e.g. from field work data on land use comparing land use/ temperature. Look at patterns and explain</w:t>
            </w:r>
          </w:p>
          <w:p w:rsidR="00FA6F53" w:rsidRDefault="00165E3F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sz w:val="16"/>
              </w:rPr>
              <w:t>reasons behind it</w:t>
            </w:r>
          </w:p>
        </w:tc>
      </w:tr>
      <w:tr w:rsidR="00FA6F53">
        <w:trPr>
          <w:trHeight w:val="1528"/>
        </w:trPr>
        <w:tc>
          <w:tcPr>
            <w:tcW w:w="2230" w:type="dxa"/>
            <w:vMerge w:val="restart"/>
            <w:shd w:val="clear" w:color="auto" w:fill="92D050"/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right="182"/>
              <w:rPr>
                <w:sz w:val="16"/>
              </w:rPr>
            </w:pPr>
            <w:r>
              <w:rPr>
                <w:sz w:val="16"/>
              </w:rPr>
              <w:t xml:space="preserve">recognise how places have become the way they are e.g. shops </w:t>
            </w:r>
            <w:r>
              <w:rPr>
                <w:w w:val="95"/>
                <w:sz w:val="16"/>
              </w:rPr>
              <w:t>(patterns and processes)</w:t>
            </w:r>
          </w:p>
        </w:tc>
        <w:tc>
          <w:tcPr>
            <w:tcW w:w="2230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right="179"/>
              <w:rPr>
                <w:sz w:val="16"/>
              </w:rPr>
            </w:pPr>
            <w:r>
              <w:rPr>
                <w:sz w:val="16"/>
              </w:rPr>
              <w:t xml:space="preserve">recognise how places have become the way they are e.g. shops </w:t>
            </w:r>
            <w:r>
              <w:rPr>
                <w:w w:val="95"/>
                <w:sz w:val="16"/>
              </w:rPr>
              <w:t>(patterns and processes)</w:t>
            </w: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right="104"/>
              <w:rPr>
                <w:sz w:val="16"/>
              </w:rPr>
            </w:pPr>
            <w:r>
              <w:rPr>
                <w:sz w:val="16"/>
              </w:rPr>
              <w:t>identify and explain different views of people including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themselves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e.g. views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sections of community when developing holiday </w:t>
            </w:r>
            <w:r>
              <w:rPr>
                <w:w w:val="95"/>
                <w:sz w:val="16"/>
              </w:rPr>
              <w:t>resort/new housing</w:t>
            </w:r>
            <w:r>
              <w:rPr>
                <w:spacing w:val="-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estate</w:t>
            </w: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left="106" w:right="116"/>
              <w:rPr>
                <w:sz w:val="16"/>
              </w:rPr>
            </w:pPr>
            <w:r>
              <w:rPr>
                <w:sz w:val="16"/>
              </w:rPr>
              <w:t>identify and explain different views of people including themselves</w:t>
            </w:r>
          </w:p>
        </w:tc>
        <w:tc>
          <w:tcPr>
            <w:tcW w:w="2230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left="103" w:right="116"/>
              <w:rPr>
                <w:sz w:val="16"/>
              </w:rPr>
            </w:pPr>
            <w:r>
              <w:rPr>
                <w:sz w:val="16"/>
              </w:rPr>
              <w:t>identify and explain different views of people including themselves</w:t>
            </w:r>
          </w:p>
          <w:p w:rsidR="00FA6F53" w:rsidRDefault="00165E3F">
            <w:pPr>
              <w:pStyle w:val="TableParagraph"/>
              <w:spacing w:before="80" w:line="242" w:lineRule="auto"/>
              <w:ind w:left="103" w:right="150"/>
              <w:rPr>
                <w:sz w:val="16"/>
              </w:rPr>
            </w:pPr>
            <w:r>
              <w:rPr>
                <w:sz w:val="16"/>
              </w:rPr>
              <w:t>design and use questionnaires to obtain views of community on</w:t>
            </w:r>
          </w:p>
          <w:p w:rsidR="00FA6F53" w:rsidRDefault="00165E3F">
            <w:pPr>
              <w:pStyle w:val="TableParagraph"/>
              <w:spacing w:line="169" w:lineRule="exact"/>
              <w:ind w:left="103"/>
              <w:rPr>
                <w:sz w:val="16"/>
              </w:rPr>
            </w:pPr>
            <w:r>
              <w:rPr>
                <w:spacing w:val="-1"/>
                <w:w w:val="86"/>
                <w:sz w:val="16"/>
              </w:rPr>
              <w:t>s</w:t>
            </w:r>
            <w:r>
              <w:rPr>
                <w:w w:val="86"/>
                <w:sz w:val="16"/>
              </w:rPr>
              <w:t>u</w:t>
            </w:r>
            <w:r>
              <w:rPr>
                <w:spacing w:val="-2"/>
                <w:w w:val="110"/>
                <w:sz w:val="16"/>
              </w:rPr>
              <w:t>b</w:t>
            </w:r>
            <w:r>
              <w:rPr>
                <w:w w:val="59"/>
                <w:sz w:val="16"/>
              </w:rPr>
              <w:t>j</w:t>
            </w:r>
            <w:r>
              <w:rPr>
                <w:w w:val="109"/>
                <w:sz w:val="16"/>
              </w:rPr>
              <w:t>e</w:t>
            </w:r>
            <w:r>
              <w:rPr>
                <w:spacing w:val="-1"/>
                <w:w w:val="124"/>
                <w:sz w:val="16"/>
              </w:rPr>
              <w:t>c</w:t>
            </w:r>
            <w:r>
              <w:rPr>
                <w:w w:val="86"/>
                <w:sz w:val="16"/>
              </w:rPr>
              <w:t>t</w:t>
            </w:r>
          </w:p>
        </w:tc>
        <w:tc>
          <w:tcPr>
            <w:tcW w:w="2232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242" w:lineRule="auto"/>
              <w:ind w:left="106" w:right="115"/>
              <w:rPr>
                <w:sz w:val="16"/>
              </w:rPr>
            </w:pPr>
            <w:r>
              <w:rPr>
                <w:sz w:val="16"/>
              </w:rPr>
              <w:t>identify and explain different views of people including themselves</w:t>
            </w:r>
          </w:p>
          <w:p w:rsidR="00FA6F53" w:rsidRDefault="00165E3F">
            <w:pPr>
              <w:pStyle w:val="TableParagraph"/>
              <w:spacing w:before="80" w:line="242" w:lineRule="auto"/>
              <w:ind w:left="106" w:right="272"/>
              <w:rPr>
                <w:sz w:val="16"/>
              </w:rPr>
            </w:pPr>
            <w:r>
              <w:rPr>
                <w:sz w:val="16"/>
              </w:rPr>
              <w:t>give increased detail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 xml:space="preserve">of </w:t>
            </w:r>
            <w:r>
              <w:rPr>
                <w:spacing w:val="-3"/>
                <w:w w:val="94"/>
                <w:sz w:val="16"/>
              </w:rPr>
              <w:t>v</w:t>
            </w:r>
            <w:r>
              <w:rPr>
                <w:spacing w:val="3"/>
                <w:w w:val="73"/>
                <w:sz w:val="16"/>
              </w:rPr>
              <w:t>i</w:t>
            </w:r>
            <w:r>
              <w:rPr>
                <w:spacing w:val="-4"/>
                <w:w w:val="109"/>
                <w:sz w:val="16"/>
              </w:rPr>
              <w:t>e</w:t>
            </w:r>
            <w:r>
              <w:rPr>
                <w:spacing w:val="3"/>
                <w:w w:val="102"/>
                <w:sz w:val="16"/>
              </w:rPr>
              <w:t>w</w:t>
            </w:r>
            <w:r>
              <w:rPr>
                <w:spacing w:val="-1"/>
                <w:w w:val="75"/>
                <w:sz w:val="16"/>
              </w:rPr>
              <w:t>s</w:t>
            </w:r>
            <w:r>
              <w:rPr>
                <w:w w:val="75"/>
                <w:sz w:val="16"/>
              </w:rPr>
              <w:t>,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w w:val="59"/>
                <w:sz w:val="16"/>
              </w:rPr>
              <w:t>j</w:t>
            </w:r>
            <w:r>
              <w:rPr>
                <w:w w:val="96"/>
                <w:sz w:val="16"/>
              </w:rPr>
              <w:t>u</w:t>
            </w:r>
            <w:r>
              <w:rPr>
                <w:spacing w:val="-1"/>
                <w:w w:val="79"/>
                <w:sz w:val="16"/>
              </w:rPr>
              <w:t>s</w:t>
            </w:r>
            <w:r>
              <w:rPr>
                <w:spacing w:val="-5"/>
                <w:w w:val="79"/>
                <w:sz w:val="16"/>
              </w:rPr>
              <w:t>t</w:t>
            </w:r>
            <w:r>
              <w:rPr>
                <w:spacing w:val="3"/>
                <w:w w:val="73"/>
                <w:sz w:val="16"/>
              </w:rPr>
              <w:t>i</w:t>
            </w:r>
            <w:r>
              <w:rPr>
                <w:spacing w:val="-3"/>
                <w:w w:val="89"/>
                <w:sz w:val="16"/>
              </w:rPr>
              <w:t>f</w:t>
            </w:r>
            <w:r>
              <w:rPr>
                <w:spacing w:val="1"/>
                <w:w w:val="73"/>
                <w:sz w:val="16"/>
              </w:rPr>
              <w:t>i</w:t>
            </w:r>
            <w:r>
              <w:rPr>
                <w:spacing w:val="-1"/>
                <w:w w:val="124"/>
                <w:sz w:val="16"/>
              </w:rPr>
              <w:t>c</w:t>
            </w:r>
            <w:r>
              <w:rPr>
                <w:w w:val="114"/>
                <w:sz w:val="16"/>
              </w:rPr>
              <w:t>a</w:t>
            </w:r>
            <w:r>
              <w:rPr>
                <w:spacing w:val="-5"/>
                <w:w w:val="86"/>
                <w:sz w:val="16"/>
              </w:rPr>
              <w:t>t</w:t>
            </w:r>
            <w:r>
              <w:rPr>
                <w:spacing w:val="1"/>
                <w:w w:val="73"/>
                <w:sz w:val="16"/>
              </w:rPr>
              <w:t>i</w:t>
            </w:r>
            <w:r>
              <w:rPr>
                <w:w w:val="102"/>
                <w:sz w:val="16"/>
              </w:rPr>
              <w:t>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w w:val="79"/>
                <w:sz w:val="16"/>
              </w:rPr>
              <w:t xml:space="preserve">– </w:t>
            </w:r>
            <w:r>
              <w:rPr>
                <w:sz w:val="16"/>
              </w:rPr>
              <w:t>detailed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reasons</w:t>
            </w:r>
          </w:p>
          <w:p w:rsidR="00FA6F53" w:rsidRDefault="00165E3F">
            <w:pPr>
              <w:pStyle w:val="TableParagraph"/>
              <w:spacing w:line="169" w:lineRule="exact"/>
              <w:ind w:left="106"/>
              <w:rPr>
                <w:sz w:val="16"/>
              </w:rPr>
            </w:pPr>
            <w:r>
              <w:rPr>
                <w:w w:val="95"/>
                <w:sz w:val="16"/>
              </w:rPr>
              <w:t>influencing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views</w:t>
            </w:r>
          </w:p>
        </w:tc>
      </w:tr>
      <w:tr w:rsidR="00FA6F53">
        <w:trPr>
          <w:trHeight w:val="582"/>
        </w:trPr>
        <w:tc>
          <w:tcPr>
            <w:tcW w:w="2230" w:type="dxa"/>
            <w:vMerge/>
            <w:tcBorders>
              <w:top w:val="nil"/>
            </w:tcBorders>
            <w:shd w:val="clear" w:color="auto" w:fill="92D050"/>
          </w:tcPr>
          <w:p w:rsidR="00FA6F53" w:rsidRDefault="00FA6F53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0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:rsidR="00FA6F53" w:rsidRDefault="00165E3F">
            <w:pPr>
              <w:pStyle w:val="TableParagraph"/>
              <w:ind w:right="126"/>
              <w:rPr>
                <w:sz w:val="16"/>
              </w:rPr>
            </w:pPr>
            <w:r>
              <w:rPr>
                <w:sz w:val="16"/>
              </w:rPr>
              <w:t>hold geographical issues through drama role play</w:t>
            </w:r>
          </w:p>
          <w:p w:rsidR="00FA6F53" w:rsidRDefault="00165E3F">
            <w:pPr>
              <w:pStyle w:val="TableParagraph"/>
              <w:spacing w:line="174" w:lineRule="exact"/>
              <w:rPr>
                <w:sz w:val="16"/>
              </w:rPr>
            </w:pPr>
            <w:r>
              <w:rPr>
                <w:sz w:val="16"/>
              </w:rPr>
              <w:t>e.g. recycling</w:t>
            </w:r>
          </w:p>
        </w:tc>
        <w:tc>
          <w:tcPr>
            <w:tcW w:w="2233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0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2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FA6F53">
        <w:trPr>
          <w:trHeight w:val="1453"/>
        </w:trPr>
        <w:tc>
          <w:tcPr>
            <w:tcW w:w="2230" w:type="dxa"/>
            <w:shd w:val="clear" w:color="auto" w:fill="92D050"/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 w:line="242" w:lineRule="auto"/>
              <w:rPr>
                <w:sz w:val="16"/>
              </w:rPr>
            </w:pPr>
            <w:r>
              <w:rPr>
                <w:sz w:val="16"/>
              </w:rPr>
              <w:t>observe and record e.g. identify buildings on a street – memory maps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1" w:line="242" w:lineRule="auto"/>
              <w:rPr>
                <w:sz w:val="16"/>
              </w:rPr>
            </w:pPr>
            <w:proofErr w:type="gramStart"/>
            <w:r>
              <w:rPr>
                <w:sz w:val="16"/>
              </w:rPr>
              <w:t>observe</w:t>
            </w:r>
            <w:proofErr w:type="gramEnd"/>
            <w:r>
              <w:rPr>
                <w:sz w:val="16"/>
              </w:rPr>
              <w:t xml:space="preserve"> and record in different ways </w:t>
            </w:r>
            <w:proofErr w:type="spellStart"/>
            <w:r>
              <w:rPr>
                <w:sz w:val="16"/>
              </w:rPr>
              <w:t>eg</w:t>
            </w:r>
            <w:proofErr w:type="spellEnd"/>
            <w:r>
              <w:rPr>
                <w:sz w:val="16"/>
              </w:rPr>
              <w:t xml:space="preserve">. </w:t>
            </w:r>
            <w:r>
              <w:rPr>
                <w:w w:val="80"/>
                <w:sz w:val="16"/>
              </w:rPr>
              <w:t>sk</w:t>
            </w:r>
            <w:r>
              <w:rPr>
                <w:w w:val="109"/>
                <w:sz w:val="16"/>
              </w:rPr>
              <w:t>e</w:t>
            </w:r>
            <w:r>
              <w:rPr>
                <w:w w:val="86"/>
                <w:sz w:val="16"/>
              </w:rPr>
              <w:t>t</w:t>
            </w:r>
            <w:r>
              <w:rPr>
                <w:w w:val="124"/>
                <w:sz w:val="16"/>
              </w:rPr>
              <w:t>c</w:t>
            </w:r>
            <w:r>
              <w:rPr>
                <w:w w:val="96"/>
                <w:sz w:val="16"/>
              </w:rPr>
              <w:t>h</w:t>
            </w:r>
            <w:r>
              <w:rPr>
                <w:w w:val="109"/>
                <w:sz w:val="16"/>
              </w:rPr>
              <w:t>e</w:t>
            </w:r>
            <w:r>
              <w:rPr>
                <w:w w:val="75"/>
                <w:sz w:val="16"/>
              </w:rPr>
              <w:t>s,</w:t>
            </w:r>
            <w:r>
              <w:rPr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</w:t>
            </w:r>
            <w:r>
              <w:rPr>
                <w:w w:val="73"/>
                <w:sz w:val="16"/>
              </w:rPr>
              <w:t>i</w:t>
            </w:r>
            <w:r>
              <w:rPr>
                <w:w w:val="114"/>
                <w:sz w:val="16"/>
              </w:rPr>
              <w:t>a</w:t>
            </w:r>
            <w:r>
              <w:rPr>
                <w:w w:val="93"/>
                <w:sz w:val="16"/>
              </w:rPr>
              <w:t>gr</w:t>
            </w:r>
            <w:r>
              <w:rPr>
                <w:w w:val="114"/>
                <w:sz w:val="16"/>
              </w:rPr>
              <w:t>a</w:t>
            </w:r>
            <w:r>
              <w:rPr>
                <w:w w:val="86"/>
                <w:sz w:val="16"/>
              </w:rPr>
              <w:t>ms,</w:t>
            </w:r>
            <w:r>
              <w:rPr>
                <w:sz w:val="16"/>
              </w:rPr>
              <w:t xml:space="preserve"> </w:t>
            </w:r>
            <w:r>
              <w:rPr>
                <w:w w:val="53"/>
                <w:sz w:val="16"/>
              </w:rPr>
              <w:t>I</w:t>
            </w:r>
            <w:r>
              <w:rPr>
                <w:w w:val="117"/>
                <w:sz w:val="16"/>
              </w:rPr>
              <w:t>C</w:t>
            </w:r>
            <w:r>
              <w:rPr>
                <w:w w:val="69"/>
                <w:sz w:val="16"/>
              </w:rPr>
              <w:t>T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 w:line="242" w:lineRule="auto"/>
              <w:rPr>
                <w:sz w:val="16"/>
              </w:rPr>
            </w:pPr>
            <w:r>
              <w:rPr>
                <w:sz w:val="16"/>
              </w:rPr>
              <w:t xml:space="preserve">collect and record evidence: construct questionnaire, use field </w:t>
            </w:r>
            <w:r>
              <w:rPr>
                <w:w w:val="95"/>
                <w:sz w:val="16"/>
              </w:rPr>
              <w:t xml:space="preserve">sketch, sketch, brainstorm </w:t>
            </w:r>
            <w:r>
              <w:rPr>
                <w:sz w:val="16"/>
              </w:rPr>
              <w:t>words about a place,</w:t>
            </w:r>
          </w:p>
          <w:p w:rsidR="00FA6F53" w:rsidRDefault="00165E3F">
            <w:pPr>
              <w:pStyle w:val="TableParagraph"/>
              <w:spacing w:before="1" w:line="196" w:lineRule="exact"/>
              <w:rPr>
                <w:sz w:val="16"/>
              </w:rPr>
            </w:pPr>
            <w:r>
              <w:rPr>
                <w:w w:val="95"/>
                <w:sz w:val="16"/>
              </w:rPr>
              <w:t xml:space="preserve">sketch maps (e-learning, </w:t>
            </w:r>
            <w:r>
              <w:rPr>
                <w:sz w:val="16"/>
              </w:rPr>
              <w:t>atlases)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 w:line="242" w:lineRule="auto"/>
              <w:ind w:left="106" w:right="305"/>
              <w:rPr>
                <w:sz w:val="16"/>
              </w:rPr>
            </w:pPr>
            <w:r>
              <w:rPr>
                <w:sz w:val="16"/>
              </w:rPr>
              <w:t xml:space="preserve">collect and record evidence: show </w:t>
            </w:r>
            <w:r>
              <w:rPr>
                <w:w w:val="95"/>
                <w:sz w:val="16"/>
              </w:rPr>
              <w:t xml:space="preserve">questionnaire results in </w:t>
            </w:r>
            <w:r>
              <w:rPr>
                <w:sz w:val="16"/>
              </w:rPr>
              <w:t>simple chart, colour coded maps which demonstrate patterns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1" w:line="242" w:lineRule="auto"/>
              <w:ind w:left="103" w:right="253"/>
              <w:rPr>
                <w:sz w:val="16"/>
              </w:rPr>
            </w:pPr>
            <w:proofErr w:type="gramStart"/>
            <w:r>
              <w:rPr>
                <w:sz w:val="16"/>
              </w:rPr>
              <w:t>collect</w:t>
            </w:r>
            <w:proofErr w:type="gramEnd"/>
            <w:r>
              <w:rPr>
                <w:sz w:val="16"/>
              </w:rPr>
              <w:t xml:space="preserve"> and record evidence.</w:t>
            </w:r>
          </w:p>
          <w:p w:rsidR="00FA6F53" w:rsidRDefault="00165E3F">
            <w:pPr>
              <w:pStyle w:val="TableParagraph"/>
              <w:spacing w:before="80"/>
              <w:ind w:left="103" w:right="582"/>
              <w:rPr>
                <w:sz w:val="16"/>
              </w:rPr>
            </w:pPr>
            <w:r>
              <w:rPr>
                <w:sz w:val="16"/>
              </w:rPr>
              <w:t>conduct a land use survey</w:t>
            </w:r>
          </w:p>
          <w:p w:rsidR="00FA6F53" w:rsidRDefault="00165E3F">
            <w:pPr>
              <w:pStyle w:val="TableParagraph"/>
              <w:spacing w:before="84"/>
              <w:ind w:left="103"/>
              <w:rPr>
                <w:sz w:val="16"/>
              </w:rPr>
            </w:pPr>
            <w:r>
              <w:rPr>
                <w:sz w:val="16"/>
              </w:rPr>
              <w:t>categorise codes</w:t>
            </w:r>
          </w:p>
        </w:tc>
        <w:tc>
          <w:tcPr>
            <w:tcW w:w="2232" w:type="dxa"/>
          </w:tcPr>
          <w:p w:rsidR="00FA6F53" w:rsidRDefault="00165E3F">
            <w:pPr>
              <w:pStyle w:val="TableParagraph"/>
              <w:spacing w:before="81" w:line="242" w:lineRule="auto"/>
              <w:ind w:left="106" w:right="592"/>
              <w:rPr>
                <w:sz w:val="16"/>
              </w:rPr>
            </w:pPr>
            <w:r>
              <w:rPr>
                <w:w w:val="105"/>
                <w:sz w:val="16"/>
              </w:rPr>
              <w:t>collect and record evidence</w:t>
            </w:r>
          </w:p>
          <w:p w:rsidR="00FA6F53" w:rsidRDefault="00165E3F">
            <w:pPr>
              <w:pStyle w:val="TableParagraph"/>
              <w:spacing w:before="80" w:line="242" w:lineRule="auto"/>
              <w:ind w:left="106" w:right="207"/>
              <w:rPr>
                <w:sz w:val="16"/>
              </w:rPr>
            </w:pPr>
            <w:r>
              <w:rPr>
                <w:sz w:val="16"/>
              </w:rPr>
              <w:t>record measurement of river width/ depth/ velocity</w:t>
            </w:r>
          </w:p>
        </w:tc>
      </w:tr>
    </w:tbl>
    <w:p w:rsidR="00FA6F53" w:rsidRDefault="00FA6F53">
      <w:pPr>
        <w:spacing w:line="242" w:lineRule="auto"/>
        <w:rPr>
          <w:sz w:val="16"/>
        </w:rPr>
        <w:sectPr w:rsidR="00FA6F53">
          <w:type w:val="continuous"/>
          <w:pgSz w:w="16850" w:h="11900" w:orient="landscape"/>
          <w:pgMar w:top="980" w:right="380" w:bottom="280" w:left="58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0"/>
        <w:gridCol w:w="2233"/>
        <w:gridCol w:w="2230"/>
        <w:gridCol w:w="2233"/>
        <w:gridCol w:w="2233"/>
        <w:gridCol w:w="2230"/>
        <w:gridCol w:w="2232"/>
      </w:tblGrid>
      <w:tr w:rsidR="00FA6F53">
        <w:trPr>
          <w:trHeight w:val="271"/>
        </w:trPr>
        <w:tc>
          <w:tcPr>
            <w:tcW w:w="2230" w:type="dxa"/>
            <w:vMerge w:val="restart"/>
            <w:shd w:val="clear" w:color="auto" w:fill="92D050"/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170" w:lineRule="exact"/>
              <w:rPr>
                <w:sz w:val="16"/>
              </w:rPr>
            </w:pPr>
            <w:r>
              <w:rPr>
                <w:sz w:val="16"/>
              </w:rPr>
              <w:t>communicate in different</w:t>
            </w:r>
          </w:p>
        </w:tc>
        <w:tc>
          <w:tcPr>
            <w:tcW w:w="2230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170" w:lineRule="exact"/>
              <w:rPr>
                <w:sz w:val="16"/>
              </w:rPr>
            </w:pPr>
            <w:r>
              <w:rPr>
                <w:sz w:val="16"/>
              </w:rPr>
              <w:t>communicate in different</w:t>
            </w: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170" w:lineRule="exact"/>
              <w:rPr>
                <w:sz w:val="16"/>
              </w:rPr>
            </w:pPr>
            <w:r>
              <w:rPr>
                <w:sz w:val="16"/>
              </w:rPr>
              <w:t>communicate in ways</w:t>
            </w:r>
          </w:p>
        </w:tc>
        <w:tc>
          <w:tcPr>
            <w:tcW w:w="2233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170" w:lineRule="exact"/>
              <w:ind w:left="106"/>
              <w:rPr>
                <w:sz w:val="16"/>
              </w:rPr>
            </w:pPr>
            <w:r>
              <w:rPr>
                <w:sz w:val="16"/>
              </w:rPr>
              <w:t>communicate in ways</w:t>
            </w:r>
          </w:p>
        </w:tc>
        <w:tc>
          <w:tcPr>
            <w:tcW w:w="2230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170" w:lineRule="exact"/>
              <w:ind w:left="103"/>
              <w:rPr>
                <w:sz w:val="16"/>
              </w:rPr>
            </w:pPr>
            <w:r>
              <w:rPr>
                <w:sz w:val="16"/>
              </w:rPr>
              <w:t>communicate in ways</w:t>
            </w:r>
          </w:p>
        </w:tc>
        <w:tc>
          <w:tcPr>
            <w:tcW w:w="2232" w:type="dxa"/>
            <w:tcBorders>
              <w:bottom w:val="nil"/>
            </w:tcBorders>
          </w:tcPr>
          <w:p w:rsidR="00FA6F53" w:rsidRDefault="00165E3F">
            <w:pPr>
              <w:pStyle w:val="TableParagraph"/>
              <w:spacing w:before="81" w:line="170" w:lineRule="exact"/>
              <w:ind w:left="106"/>
              <w:rPr>
                <w:sz w:val="16"/>
              </w:rPr>
            </w:pPr>
            <w:r>
              <w:rPr>
                <w:sz w:val="16"/>
              </w:rPr>
              <w:t>communicate in ways</w:t>
            </w:r>
          </w:p>
        </w:tc>
      </w:tr>
      <w:tr w:rsidR="00FA6F53">
        <w:trPr>
          <w:trHeight w:val="185"/>
        </w:trPr>
        <w:tc>
          <w:tcPr>
            <w:tcW w:w="2230" w:type="dxa"/>
            <w:vMerge/>
            <w:tcBorders>
              <w:top w:val="nil"/>
            </w:tcBorders>
            <w:shd w:val="clear" w:color="auto" w:fill="92D050"/>
          </w:tcPr>
          <w:p w:rsidR="00FA6F53" w:rsidRDefault="00FA6F53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rPr>
                <w:sz w:val="16"/>
              </w:rPr>
            </w:pPr>
            <w:r>
              <w:rPr>
                <w:sz w:val="16"/>
              </w:rPr>
              <w:t>ways e.g. pictures/</w:t>
            </w: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rPr>
                <w:sz w:val="16"/>
              </w:rPr>
            </w:pPr>
            <w:r>
              <w:rPr>
                <w:sz w:val="16"/>
              </w:rPr>
              <w:t>ways –pictures, writing,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rPr>
                <w:sz w:val="16"/>
              </w:rPr>
            </w:pPr>
            <w:r>
              <w:rPr>
                <w:sz w:val="16"/>
              </w:rPr>
              <w:t>appropriate to task and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ind w:left="106"/>
              <w:rPr>
                <w:sz w:val="16"/>
              </w:rPr>
            </w:pPr>
            <w:r>
              <w:rPr>
                <w:sz w:val="16"/>
              </w:rPr>
              <w:t>appropriate to task and</w:t>
            </w: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ind w:left="103"/>
              <w:rPr>
                <w:sz w:val="16"/>
              </w:rPr>
            </w:pPr>
            <w:r>
              <w:rPr>
                <w:sz w:val="16"/>
              </w:rPr>
              <w:t>appropriate to task and</w:t>
            </w:r>
          </w:p>
        </w:tc>
        <w:tc>
          <w:tcPr>
            <w:tcW w:w="2232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ind w:left="106"/>
              <w:rPr>
                <w:sz w:val="16"/>
              </w:rPr>
            </w:pPr>
            <w:r>
              <w:rPr>
                <w:sz w:val="16"/>
              </w:rPr>
              <w:t>appropriate to task and</w:t>
            </w:r>
          </w:p>
        </w:tc>
      </w:tr>
      <w:tr w:rsidR="00FA6F53">
        <w:trPr>
          <w:trHeight w:val="186"/>
        </w:trPr>
        <w:tc>
          <w:tcPr>
            <w:tcW w:w="2230" w:type="dxa"/>
            <w:vMerge/>
            <w:tcBorders>
              <w:top w:val="nil"/>
            </w:tcBorders>
            <w:shd w:val="clear" w:color="auto" w:fill="92D050"/>
          </w:tcPr>
          <w:p w:rsidR="00FA6F53" w:rsidRDefault="00FA6F53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pictograms simple</w:t>
            </w: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charts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w w:val="105"/>
                <w:sz w:val="16"/>
              </w:rPr>
              <w:t>audience creating a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ind w:left="106"/>
              <w:rPr>
                <w:sz w:val="16"/>
              </w:rPr>
            </w:pPr>
            <w:r>
              <w:rPr>
                <w:w w:val="105"/>
                <w:sz w:val="16"/>
              </w:rPr>
              <w:t>audience</w:t>
            </w: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ind w:left="103"/>
              <w:rPr>
                <w:sz w:val="16"/>
              </w:rPr>
            </w:pPr>
            <w:r>
              <w:rPr>
                <w:sz w:val="16"/>
              </w:rPr>
              <w:t>audience e.g. persuasive</w:t>
            </w:r>
          </w:p>
        </w:tc>
        <w:tc>
          <w:tcPr>
            <w:tcW w:w="2232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ind w:left="106"/>
              <w:rPr>
                <w:sz w:val="16"/>
              </w:rPr>
            </w:pPr>
            <w:r>
              <w:rPr>
                <w:sz w:val="16"/>
              </w:rPr>
              <w:t>audience e.g. use email</w:t>
            </w:r>
          </w:p>
        </w:tc>
      </w:tr>
      <w:tr w:rsidR="00FA6F53">
        <w:trPr>
          <w:trHeight w:val="186"/>
        </w:trPr>
        <w:tc>
          <w:tcPr>
            <w:tcW w:w="2230" w:type="dxa"/>
            <w:vMerge/>
            <w:tcBorders>
              <w:top w:val="nil"/>
            </w:tcBorders>
            <w:shd w:val="clear" w:color="auto" w:fill="92D050"/>
          </w:tcPr>
          <w:p w:rsidR="00FA6F53" w:rsidRDefault="00FA6F53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maps/sketches/labelled</w:t>
            </w: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rPr>
                <w:sz w:val="16"/>
              </w:rPr>
            </w:pPr>
            <w:proofErr w:type="gramStart"/>
            <w:r>
              <w:rPr>
                <w:sz w:val="16"/>
              </w:rPr>
              <w:t>sense</w:t>
            </w:r>
            <w:proofErr w:type="gramEnd"/>
            <w:r>
              <w:rPr>
                <w:sz w:val="16"/>
              </w:rPr>
              <w:t xml:space="preserve"> of place </w:t>
            </w:r>
            <w:proofErr w:type="spellStart"/>
            <w:r>
              <w:rPr>
                <w:sz w:val="16"/>
              </w:rPr>
              <w:t>eg</w:t>
            </w:r>
            <w:proofErr w:type="spellEnd"/>
            <w:r>
              <w:rPr>
                <w:sz w:val="16"/>
              </w:rPr>
              <w:t>. use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ind w:left="103"/>
              <w:rPr>
                <w:sz w:val="16"/>
              </w:rPr>
            </w:pPr>
            <w:r>
              <w:rPr>
                <w:sz w:val="16"/>
              </w:rPr>
              <w:t>writing</w:t>
            </w:r>
            <w:r>
              <w:rPr>
                <w:spacing w:val="-36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</w:p>
        </w:tc>
        <w:tc>
          <w:tcPr>
            <w:tcW w:w="2232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7" w:lineRule="exact"/>
              <w:ind w:left="106"/>
              <w:rPr>
                <w:sz w:val="16"/>
              </w:rPr>
            </w:pPr>
            <w:r>
              <w:rPr>
                <w:sz w:val="16"/>
              </w:rPr>
              <w:t>to exchange information</w:t>
            </w:r>
          </w:p>
        </w:tc>
      </w:tr>
      <w:tr w:rsidR="00FA6F53">
        <w:trPr>
          <w:trHeight w:val="186"/>
        </w:trPr>
        <w:tc>
          <w:tcPr>
            <w:tcW w:w="2230" w:type="dxa"/>
            <w:vMerge/>
            <w:tcBorders>
              <w:top w:val="nil"/>
            </w:tcBorders>
            <w:shd w:val="clear" w:color="auto" w:fill="92D050"/>
          </w:tcPr>
          <w:p w:rsidR="00FA6F53" w:rsidRDefault="00FA6F53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rPr>
                <w:sz w:val="16"/>
              </w:rPr>
            </w:pPr>
            <w:r>
              <w:rPr>
                <w:sz w:val="16"/>
              </w:rPr>
              <w:t>diagrams</w:t>
            </w: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rPr>
                <w:sz w:val="16"/>
              </w:rPr>
            </w:pPr>
            <w:r>
              <w:rPr>
                <w:sz w:val="16"/>
              </w:rPr>
              <w:t>questionnaires, charts,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ind w:left="103"/>
              <w:rPr>
                <w:sz w:val="16"/>
              </w:rPr>
            </w:pPr>
            <w:r>
              <w:rPr>
                <w:sz w:val="16"/>
              </w:rPr>
              <w:t>on map overlays in</w:t>
            </w:r>
          </w:p>
        </w:tc>
        <w:tc>
          <w:tcPr>
            <w:tcW w:w="2232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6" w:lineRule="exact"/>
              <w:ind w:left="106"/>
              <w:rPr>
                <w:sz w:val="16"/>
              </w:rPr>
            </w:pPr>
            <w:r>
              <w:rPr>
                <w:sz w:val="16"/>
              </w:rPr>
              <w:t>about locality with</w:t>
            </w:r>
          </w:p>
        </w:tc>
      </w:tr>
      <w:tr w:rsidR="00FA6F53">
        <w:trPr>
          <w:trHeight w:val="184"/>
        </w:trPr>
        <w:tc>
          <w:tcPr>
            <w:tcW w:w="2230" w:type="dxa"/>
            <w:vMerge/>
            <w:tcBorders>
              <w:top w:val="nil"/>
            </w:tcBorders>
            <w:shd w:val="clear" w:color="auto" w:fill="92D050"/>
          </w:tcPr>
          <w:p w:rsidR="00FA6F53" w:rsidRDefault="00FA6F53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5" w:lineRule="exact"/>
              <w:rPr>
                <w:sz w:val="16"/>
              </w:rPr>
            </w:pPr>
            <w:r>
              <w:rPr>
                <w:sz w:val="16"/>
              </w:rPr>
              <w:t>graphs to show results,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0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5" w:lineRule="exact"/>
              <w:ind w:left="103"/>
              <w:rPr>
                <w:sz w:val="16"/>
              </w:rPr>
            </w:pPr>
            <w:r>
              <w:rPr>
                <w:sz w:val="16"/>
              </w:rPr>
              <w:t>showing levels of</w:t>
            </w:r>
          </w:p>
        </w:tc>
        <w:tc>
          <w:tcPr>
            <w:tcW w:w="2232" w:type="dxa"/>
            <w:tcBorders>
              <w:top w:val="nil"/>
              <w:bottom w:val="nil"/>
            </w:tcBorders>
          </w:tcPr>
          <w:p w:rsidR="00FA6F53" w:rsidRDefault="00165E3F">
            <w:pPr>
              <w:pStyle w:val="TableParagraph"/>
              <w:spacing w:line="165" w:lineRule="exact"/>
              <w:ind w:left="106"/>
              <w:rPr>
                <w:sz w:val="16"/>
              </w:rPr>
            </w:pPr>
            <w:r>
              <w:rPr>
                <w:sz w:val="16"/>
              </w:rPr>
              <w:t>another school</w:t>
            </w:r>
          </w:p>
        </w:tc>
      </w:tr>
      <w:tr w:rsidR="00FA6F53">
        <w:trPr>
          <w:trHeight w:val="192"/>
        </w:trPr>
        <w:tc>
          <w:tcPr>
            <w:tcW w:w="2230" w:type="dxa"/>
            <w:vMerge/>
            <w:tcBorders>
              <w:top w:val="nil"/>
            </w:tcBorders>
            <w:shd w:val="clear" w:color="auto" w:fill="92D050"/>
          </w:tcPr>
          <w:p w:rsidR="00FA6F53" w:rsidRDefault="00FA6F53">
            <w:pPr>
              <w:rPr>
                <w:sz w:val="2"/>
                <w:szCs w:val="2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0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3" w:type="dxa"/>
            <w:tcBorders>
              <w:top w:val="nil"/>
            </w:tcBorders>
          </w:tcPr>
          <w:p w:rsidR="00FA6F53" w:rsidRDefault="00165E3F">
            <w:pPr>
              <w:pStyle w:val="TableParagraph"/>
              <w:spacing w:line="172" w:lineRule="exact"/>
              <w:rPr>
                <w:sz w:val="16"/>
              </w:rPr>
            </w:pPr>
            <w:r>
              <w:rPr>
                <w:sz w:val="16"/>
              </w:rPr>
              <w:t>write views to local paper</w:t>
            </w:r>
          </w:p>
        </w:tc>
        <w:tc>
          <w:tcPr>
            <w:tcW w:w="2233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30" w:type="dxa"/>
            <w:tcBorders>
              <w:top w:val="nil"/>
            </w:tcBorders>
          </w:tcPr>
          <w:p w:rsidR="00FA6F53" w:rsidRDefault="00165E3F">
            <w:pPr>
              <w:pStyle w:val="TableParagraph"/>
              <w:spacing w:line="172" w:lineRule="exact"/>
              <w:ind w:left="103"/>
              <w:rPr>
                <w:sz w:val="16"/>
              </w:rPr>
            </w:pPr>
            <w:r>
              <w:rPr>
                <w:sz w:val="16"/>
              </w:rPr>
              <w:t>information e.g. old/ new</w:t>
            </w:r>
          </w:p>
        </w:tc>
        <w:tc>
          <w:tcPr>
            <w:tcW w:w="2232" w:type="dxa"/>
            <w:tcBorders>
              <w:top w:val="nil"/>
            </w:tcBorders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FA6F53">
        <w:trPr>
          <w:trHeight w:val="1344"/>
        </w:trPr>
        <w:tc>
          <w:tcPr>
            <w:tcW w:w="2230" w:type="dxa"/>
            <w:shd w:val="clear" w:color="auto" w:fill="92D050"/>
          </w:tcPr>
          <w:p w:rsidR="00FA6F53" w:rsidRDefault="00297496">
            <w:pPr>
              <w:pStyle w:val="TableParagraph"/>
              <w:spacing w:before="8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Human &amp; Physical Geography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 w:line="340" w:lineRule="auto"/>
              <w:ind w:right="169"/>
              <w:rPr>
                <w:sz w:val="16"/>
              </w:rPr>
            </w:pPr>
            <w:r>
              <w:rPr>
                <w:sz w:val="16"/>
              </w:rPr>
              <w:t xml:space="preserve">locality </w:t>
            </w:r>
            <w:r w:rsidR="0058246C">
              <w:rPr>
                <w:sz w:val="16"/>
              </w:rPr>
              <w:t>Henley on Thames</w:t>
            </w:r>
            <w:r>
              <w:rPr>
                <w:sz w:val="16"/>
              </w:rPr>
              <w:t xml:space="preserve"> Fieldwork</w:t>
            </w:r>
          </w:p>
        </w:tc>
        <w:tc>
          <w:tcPr>
            <w:tcW w:w="2230" w:type="dxa"/>
          </w:tcPr>
          <w:p w:rsidR="00FA6F53" w:rsidRDefault="00165E3F" w:rsidP="0058246C">
            <w:pPr>
              <w:pStyle w:val="TableParagraph"/>
              <w:spacing w:before="81"/>
              <w:rPr>
                <w:sz w:val="16"/>
              </w:rPr>
            </w:pPr>
            <w:r>
              <w:rPr>
                <w:w w:val="95"/>
                <w:sz w:val="16"/>
              </w:rPr>
              <w:t xml:space="preserve">UK locality that contrasts </w:t>
            </w:r>
            <w:r>
              <w:rPr>
                <w:sz w:val="16"/>
              </w:rPr>
              <w:t xml:space="preserve">with </w:t>
            </w:r>
            <w:r w:rsidR="0058246C">
              <w:rPr>
                <w:sz w:val="16"/>
              </w:rPr>
              <w:t>Henley on Thames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 w:line="242" w:lineRule="auto"/>
              <w:ind w:right="169"/>
              <w:rPr>
                <w:sz w:val="16"/>
              </w:rPr>
            </w:pPr>
            <w:r>
              <w:rPr>
                <w:sz w:val="16"/>
              </w:rPr>
              <w:t>weather, environment, environmental change, sustainability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 w:line="242" w:lineRule="auto"/>
              <w:ind w:left="106" w:right="116"/>
              <w:rPr>
                <w:sz w:val="16"/>
              </w:rPr>
            </w:pPr>
            <w:r>
              <w:rPr>
                <w:sz w:val="16"/>
              </w:rPr>
              <w:t xml:space="preserve">e.g. water and the effects on the </w:t>
            </w:r>
            <w:r>
              <w:rPr>
                <w:w w:val="95"/>
                <w:sz w:val="16"/>
              </w:rPr>
              <w:t xml:space="preserve">environment, settlement, </w:t>
            </w:r>
            <w:r>
              <w:rPr>
                <w:sz w:val="16"/>
              </w:rPr>
              <w:t>environmental change, sustainability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1" w:line="242" w:lineRule="auto"/>
              <w:ind w:left="103" w:right="78"/>
              <w:rPr>
                <w:sz w:val="16"/>
              </w:rPr>
            </w:pPr>
            <w:r>
              <w:rPr>
                <w:sz w:val="16"/>
              </w:rPr>
              <w:t>e.g. water and effects on the environment, settlement, environmental change, sustainability</w:t>
            </w:r>
          </w:p>
        </w:tc>
        <w:tc>
          <w:tcPr>
            <w:tcW w:w="2232" w:type="dxa"/>
          </w:tcPr>
          <w:p w:rsidR="00FA6F53" w:rsidRDefault="00165E3F">
            <w:pPr>
              <w:pStyle w:val="TableParagraph"/>
              <w:spacing w:before="81" w:line="242" w:lineRule="auto"/>
              <w:ind w:left="106" w:right="77"/>
              <w:rPr>
                <w:sz w:val="16"/>
              </w:rPr>
            </w:pPr>
            <w:r>
              <w:rPr>
                <w:sz w:val="16"/>
              </w:rPr>
              <w:t>e.g. water and effects on the environment, settlement, environmental change, sustainability</w:t>
            </w:r>
          </w:p>
        </w:tc>
      </w:tr>
      <w:tr w:rsidR="00FA6F53">
        <w:trPr>
          <w:trHeight w:val="1341"/>
        </w:trPr>
        <w:tc>
          <w:tcPr>
            <w:tcW w:w="2230" w:type="dxa"/>
            <w:shd w:val="clear" w:color="auto" w:fill="92D050"/>
          </w:tcPr>
          <w:p w:rsidR="00FA6F53" w:rsidRDefault="00297496">
            <w:pPr>
              <w:pStyle w:val="TableParagraph"/>
              <w:spacing w:before="82" w:line="244" w:lineRule="auto"/>
              <w:ind w:right="2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Geographical skills &amp; Fieldwork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 w:line="340" w:lineRule="auto"/>
              <w:ind w:right="169"/>
              <w:rPr>
                <w:sz w:val="16"/>
              </w:rPr>
            </w:pPr>
            <w:r>
              <w:rPr>
                <w:w w:val="95"/>
                <w:sz w:val="16"/>
              </w:rPr>
              <w:t xml:space="preserve">use simple field sketches </w:t>
            </w:r>
            <w:r>
              <w:rPr>
                <w:sz w:val="16"/>
              </w:rPr>
              <w:t>use a camera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1" w:line="242" w:lineRule="auto"/>
              <w:rPr>
                <w:sz w:val="16"/>
              </w:rPr>
            </w:pPr>
            <w:r>
              <w:rPr>
                <w:w w:val="95"/>
                <w:sz w:val="16"/>
              </w:rPr>
              <w:t xml:space="preserve">use simple field sketches </w:t>
            </w:r>
            <w:r>
              <w:rPr>
                <w:sz w:val="16"/>
              </w:rPr>
              <w:t>and diagrams, use a camera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1"/>
              <w:ind w:right="244"/>
              <w:rPr>
                <w:sz w:val="16"/>
              </w:rPr>
            </w:pPr>
            <w:r>
              <w:rPr>
                <w:sz w:val="16"/>
              </w:rPr>
              <w:t>use more detailed field sketches and diagrams</w:t>
            </w:r>
          </w:p>
        </w:tc>
        <w:tc>
          <w:tcPr>
            <w:tcW w:w="2233" w:type="dxa"/>
          </w:tcPr>
          <w:p w:rsidR="00FA6F53" w:rsidRDefault="00FA6F5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1"/>
              <w:ind w:left="103" w:right="264"/>
              <w:rPr>
                <w:sz w:val="16"/>
              </w:rPr>
            </w:pPr>
            <w:r>
              <w:rPr>
                <w:sz w:val="16"/>
              </w:rPr>
              <w:t>field sketches should show understanding of pattern/ movement/ change</w:t>
            </w:r>
          </w:p>
        </w:tc>
        <w:tc>
          <w:tcPr>
            <w:tcW w:w="2232" w:type="dxa"/>
          </w:tcPr>
          <w:p w:rsidR="00FA6F53" w:rsidRDefault="00165E3F">
            <w:pPr>
              <w:pStyle w:val="TableParagraph"/>
              <w:spacing w:before="81"/>
              <w:ind w:left="106" w:right="97"/>
              <w:rPr>
                <w:sz w:val="16"/>
              </w:rPr>
            </w:pPr>
            <w:r>
              <w:rPr>
                <w:sz w:val="16"/>
              </w:rPr>
              <w:t>field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sketches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shoe understanding of pattern/ movement/ change</w:t>
            </w:r>
          </w:p>
        </w:tc>
      </w:tr>
      <w:tr w:rsidR="00FA6F53">
        <w:trPr>
          <w:trHeight w:val="2006"/>
        </w:trPr>
        <w:tc>
          <w:tcPr>
            <w:tcW w:w="2230" w:type="dxa"/>
            <w:shd w:val="clear" w:color="auto" w:fill="92D050"/>
          </w:tcPr>
          <w:p w:rsidR="00FA6F53" w:rsidRDefault="00165E3F">
            <w:pPr>
              <w:pStyle w:val="TableParagraph"/>
              <w:spacing w:before="84"/>
              <w:ind w:right="520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 xml:space="preserve">Map work/ atlas </w:t>
            </w:r>
            <w:r>
              <w:rPr>
                <w:b/>
                <w:w w:val="95"/>
                <w:sz w:val="20"/>
              </w:rPr>
              <w:t>work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3"/>
              <w:ind w:right="231"/>
              <w:rPr>
                <w:sz w:val="16"/>
              </w:rPr>
            </w:pPr>
            <w:r>
              <w:rPr>
                <w:sz w:val="16"/>
              </w:rPr>
              <w:t>make simple maps and plans</w:t>
            </w:r>
          </w:p>
          <w:p w:rsidR="00FA6F53" w:rsidRDefault="00165E3F">
            <w:pPr>
              <w:pStyle w:val="TableParagraph"/>
              <w:spacing w:before="82"/>
              <w:ind w:right="64"/>
              <w:rPr>
                <w:sz w:val="16"/>
              </w:rPr>
            </w:pPr>
            <w:r>
              <w:rPr>
                <w:sz w:val="16"/>
              </w:rPr>
              <w:t>explore maps of the local area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3"/>
              <w:rPr>
                <w:sz w:val="16"/>
              </w:rPr>
            </w:pPr>
            <w:r>
              <w:rPr>
                <w:sz w:val="16"/>
              </w:rPr>
              <w:t>compare two settlements</w:t>
            </w:r>
          </w:p>
          <w:p w:rsidR="00FA6F53" w:rsidRDefault="00165E3F">
            <w:pPr>
              <w:pStyle w:val="TableParagraph"/>
              <w:spacing w:before="82"/>
              <w:ind w:right="250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globes,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maps,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plans at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scales</w:t>
            </w:r>
          </w:p>
          <w:p w:rsidR="00FA6F53" w:rsidRDefault="00165E3F">
            <w:pPr>
              <w:pStyle w:val="TableParagraph"/>
              <w:spacing w:before="82" w:line="242" w:lineRule="auto"/>
              <w:ind w:right="175"/>
              <w:rPr>
                <w:sz w:val="16"/>
              </w:rPr>
            </w:pPr>
            <w:r>
              <w:rPr>
                <w:sz w:val="16"/>
              </w:rPr>
              <w:t>use content/index to locate country/draw information from a map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spacing w:before="83"/>
              <w:ind w:right="169"/>
              <w:rPr>
                <w:sz w:val="16"/>
              </w:rPr>
            </w:pPr>
            <w:r>
              <w:rPr>
                <w:sz w:val="16"/>
              </w:rPr>
              <w:t>draw maps more accurately</w:t>
            </w:r>
          </w:p>
          <w:p w:rsidR="00FA6F53" w:rsidRDefault="00165E3F">
            <w:pPr>
              <w:pStyle w:val="TableParagraph"/>
              <w:spacing w:before="82" w:line="340" w:lineRule="auto"/>
              <w:ind w:right="216"/>
              <w:rPr>
                <w:sz w:val="16"/>
              </w:rPr>
            </w:pPr>
            <w:r>
              <w:rPr>
                <w:sz w:val="16"/>
              </w:rPr>
              <w:t>plan view (from above) use key accurately</w:t>
            </w:r>
          </w:p>
          <w:p w:rsidR="00FA6F53" w:rsidRDefault="00165E3F">
            <w:pPr>
              <w:pStyle w:val="TableParagraph"/>
              <w:spacing w:before="2"/>
              <w:ind w:right="169"/>
              <w:rPr>
                <w:sz w:val="16"/>
              </w:rPr>
            </w:pPr>
            <w:r>
              <w:rPr>
                <w:sz w:val="16"/>
              </w:rPr>
              <w:t xml:space="preserve">use contents/index to locate page quickly and </w:t>
            </w:r>
            <w:r>
              <w:rPr>
                <w:w w:val="114"/>
                <w:sz w:val="16"/>
              </w:rPr>
              <w:t>a</w:t>
            </w:r>
            <w:r>
              <w:rPr>
                <w:w w:val="124"/>
                <w:sz w:val="16"/>
              </w:rPr>
              <w:t>cc</w:t>
            </w:r>
            <w:r>
              <w:rPr>
                <w:w w:val="96"/>
                <w:sz w:val="16"/>
              </w:rPr>
              <w:t>u</w:t>
            </w:r>
            <w:r>
              <w:rPr>
                <w:w w:val="93"/>
                <w:sz w:val="16"/>
              </w:rPr>
              <w:t>rat</w:t>
            </w:r>
            <w:r>
              <w:rPr>
                <w:w w:val="109"/>
                <w:sz w:val="16"/>
              </w:rPr>
              <w:t>e</w:t>
            </w:r>
            <w:r>
              <w:rPr>
                <w:w w:val="73"/>
                <w:sz w:val="16"/>
              </w:rPr>
              <w:t>l</w:t>
            </w:r>
            <w:r>
              <w:rPr>
                <w:w w:val="91"/>
                <w:sz w:val="16"/>
              </w:rPr>
              <w:t>y</w:t>
            </w:r>
            <w:r>
              <w:rPr>
                <w:sz w:val="16"/>
              </w:rPr>
              <w:t xml:space="preserve"> </w:t>
            </w:r>
            <w:r>
              <w:rPr>
                <w:w w:val="81"/>
                <w:sz w:val="16"/>
              </w:rPr>
              <w:t>(</w:t>
            </w:r>
            <w:r>
              <w:rPr>
                <w:w w:val="53"/>
                <w:sz w:val="16"/>
              </w:rPr>
              <w:t>I</w:t>
            </w:r>
            <w:r>
              <w:rPr>
                <w:w w:val="117"/>
                <w:sz w:val="16"/>
              </w:rPr>
              <w:t>C</w:t>
            </w:r>
            <w:r>
              <w:rPr>
                <w:w w:val="69"/>
                <w:sz w:val="16"/>
              </w:rPr>
              <w:t>T</w:t>
            </w:r>
            <w:r>
              <w:rPr>
                <w:w w:val="81"/>
                <w:sz w:val="16"/>
              </w:rPr>
              <w:t>)</w:t>
            </w:r>
          </w:p>
        </w:tc>
        <w:tc>
          <w:tcPr>
            <w:tcW w:w="2233" w:type="dxa"/>
          </w:tcPr>
          <w:p w:rsidR="00FA6F53" w:rsidRDefault="00165E3F">
            <w:pPr>
              <w:pStyle w:val="TableParagraph"/>
              <w:numPr>
                <w:ilvl w:val="0"/>
                <w:numId w:val="1"/>
              </w:numPr>
              <w:tabs>
                <w:tab w:val="left" w:pos="161"/>
              </w:tabs>
              <w:spacing w:before="83"/>
              <w:ind w:right="283" w:firstLine="0"/>
              <w:rPr>
                <w:sz w:val="16"/>
              </w:rPr>
            </w:pPr>
            <w:r>
              <w:rPr>
                <w:sz w:val="16"/>
              </w:rPr>
              <w:t>draw accurate map – develop more complex key</w:t>
            </w:r>
          </w:p>
          <w:p w:rsidR="00FA6F53" w:rsidRDefault="00165E3F">
            <w:pPr>
              <w:pStyle w:val="TableParagraph"/>
              <w:spacing w:before="84" w:line="242" w:lineRule="auto"/>
              <w:ind w:left="106" w:right="349"/>
              <w:rPr>
                <w:sz w:val="16"/>
              </w:rPr>
            </w:pPr>
            <w:r>
              <w:rPr>
                <w:sz w:val="16"/>
              </w:rPr>
              <w:t>use contents/index to locate position of location including page/coordinates</w:t>
            </w:r>
          </w:p>
        </w:tc>
        <w:tc>
          <w:tcPr>
            <w:tcW w:w="2230" w:type="dxa"/>
          </w:tcPr>
          <w:p w:rsidR="00FA6F53" w:rsidRDefault="00165E3F">
            <w:pPr>
              <w:pStyle w:val="TableParagraph"/>
              <w:spacing w:before="83"/>
              <w:ind w:left="103" w:right="78"/>
              <w:rPr>
                <w:sz w:val="16"/>
              </w:rPr>
            </w:pPr>
            <w:r>
              <w:rPr>
                <w:sz w:val="16"/>
              </w:rPr>
              <w:t>draw in scale – accuracy of scale</w:t>
            </w:r>
          </w:p>
          <w:p w:rsidR="00FA6F53" w:rsidRDefault="00165E3F">
            <w:pPr>
              <w:pStyle w:val="TableParagraph"/>
              <w:spacing w:before="82" w:line="242" w:lineRule="auto"/>
              <w:ind w:left="103" w:right="109"/>
              <w:rPr>
                <w:sz w:val="16"/>
              </w:rPr>
            </w:pPr>
            <w:r>
              <w:rPr>
                <w:sz w:val="16"/>
              </w:rPr>
              <w:t>locate information/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place with speed  and accuracy</w:t>
            </w:r>
          </w:p>
          <w:p w:rsidR="00FA6F53" w:rsidRDefault="00165E3F">
            <w:pPr>
              <w:pStyle w:val="TableParagraph"/>
              <w:spacing w:before="81" w:line="242" w:lineRule="auto"/>
              <w:ind w:left="103" w:right="253"/>
              <w:rPr>
                <w:sz w:val="16"/>
              </w:rPr>
            </w:pPr>
            <w:r>
              <w:rPr>
                <w:sz w:val="16"/>
              </w:rPr>
              <w:t xml:space="preserve">use key to make deductions about </w:t>
            </w:r>
            <w:r>
              <w:rPr>
                <w:w w:val="95"/>
                <w:sz w:val="16"/>
              </w:rPr>
              <w:t>landscape/ industry/</w:t>
            </w:r>
          </w:p>
          <w:p w:rsidR="00FA6F53" w:rsidRDefault="00165E3F">
            <w:pPr>
              <w:pStyle w:val="TableParagraph"/>
              <w:spacing w:line="173" w:lineRule="exact"/>
              <w:ind w:left="103"/>
              <w:rPr>
                <w:sz w:val="16"/>
              </w:rPr>
            </w:pPr>
            <w:r>
              <w:rPr>
                <w:sz w:val="16"/>
              </w:rPr>
              <w:t>features etc.</w:t>
            </w:r>
          </w:p>
        </w:tc>
        <w:tc>
          <w:tcPr>
            <w:tcW w:w="2232" w:type="dxa"/>
          </w:tcPr>
          <w:p w:rsidR="00FA6F53" w:rsidRDefault="00165E3F">
            <w:pPr>
              <w:pStyle w:val="TableParagraph"/>
              <w:spacing w:before="83"/>
              <w:ind w:left="106" w:right="109"/>
              <w:rPr>
                <w:sz w:val="16"/>
              </w:rPr>
            </w:pPr>
            <w:r>
              <w:rPr>
                <w:sz w:val="16"/>
              </w:rPr>
              <w:t>locate information/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place with speed  and accuracy</w:t>
            </w:r>
          </w:p>
          <w:p w:rsidR="00FA6F53" w:rsidRDefault="00165E3F">
            <w:pPr>
              <w:pStyle w:val="TableParagraph"/>
              <w:spacing w:before="84" w:line="242" w:lineRule="auto"/>
              <w:ind w:left="106" w:right="53"/>
              <w:rPr>
                <w:sz w:val="16"/>
              </w:rPr>
            </w:pPr>
            <w:r>
              <w:rPr>
                <w:sz w:val="16"/>
              </w:rPr>
              <w:t xml:space="preserve">use key to make deductions about </w:t>
            </w:r>
            <w:r>
              <w:rPr>
                <w:w w:val="95"/>
                <w:sz w:val="16"/>
              </w:rPr>
              <w:t xml:space="preserve">landscape/ industry/ </w:t>
            </w:r>
            <w:r>
              <w:rPr>
                <w:sz w:val="16"/>
              </w:rPr>
              <w:t>features etc.</w:t>
            </w:r>
          </w:p>
        </w:tc>
      </w:tr>
    </w:tbl>
    <w:p w:rsidR="006C1CA2" w:rsidRDefault="006C1CA2"/>
    <w:sectPr w:rsidR="006C1CA2">
      <w:pgSz w:w="16850" w:h="11900" w:orient="landscape"/>
      <w:pgMar w:top="960" w:right="38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11E7"/>
    <w:multiLevelType w:val="multilevel"/>
    <w:tmpl w:val="D714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9D29B3"/>
    <w:multiLevelType w:val="hybridMultilevel"/>
    <w:tmpl w:val="D00278C4"/>
    <w:lvl w:ilvl="0" w:tplc="7CEAA282">
      <w:numFmt w:val="bullet"/>
      <w:lvlText w:val="·"/>
      <w:lvlJc w:val="left"/>
      <w:pPr>
        <w:ind w:left="106" w:hanging="55"/>
      </w:pPr>
      <w:rPr>
        <w:rFonts w:ascii="Verdana" w:eastAsia="Verdana" w:hAnsi="Verdana" w:cs="Verdana" w:hint="default"/>
        <w:spacing w:val="-1"/>
        <w:w w:val="92"/>
        <w:sz w:val="14"/>
        <w:szCs w:val="14"/>
        <w:lang w:val="en-GB" w:eastAsia="en-GB" w:bidi="en-GB"/>
      </w:rPr>
    </w:lvl>
    <w:lvl w:ilvl="1" w:tplc="02F6EAB6">
      <w:numFmt w:val="bullet"/>
      <w:lvlText w:val="•"/>
      <w:lvlJc w:val="left"/>
      <w:pPr>
        <w:ind w:left="312" w:hanging="55"/>
      </w:pPr>
      <w:rPr>
        <w:rFonts w:hint="default"/>
        <w:lang w:val="en-GB" w:eastAsia="en-GB" w:bidi="en-GB"/>
      </w:rPr>
    </w:lvl>
    <w:lvl w:ilvl="2" w:tplc="D77C68E4">
      <w:numFmt w:val="bullet"/>
      <w:lvlText w:val="•"/>
      <w:lvlJc w:val="left"/>
      <w:pPr>
        <w:ind w:left="524" w:hanging="55"/>
      </w:pPr>
      <w:rPr>
        <w:rFonts w:hint="default"/>
        <w:lang w:val="en-GB" w:eastAsia="en-GB" w:bidi="en-GB"/>
      </w:rPr>
    </w:lvl>
    <w:lvl w:ilvl="3" w:tplc="5870447C">
      <w:numFmt w:val="bullet"/>
      <w:lvlText w:val="•"/>
      <w:lvlJc w:val="left"/>
      <w:pPr>
        <w:ind w:left="736" w:hanging="55"/>
      </w:pPr>
      <w:rPr>
        <w:rFonts w:hint="default"/>
        <w:lang w:val="en-GB" w:eastAsia="en-GB" w:bidi="en-GB"/>
      </w:rPr>
    </w:lvl>
    <w:lvl w:ilvl="4" w:tplc="AC384C30">
      <w:numFmt w:val="bullet"/>
      <w:lvlText w:val="•"/>
      <w:lvlJc w:val="left"/>
      <w:pPr>
        <w:ind w:left="948" w:hanging="55"/>
      </w:pPr>
      <w:rPr>
        <w:rFonts w:hint="default"/>
        <w:lang w:val="en-GB" w:eastAsia="en-GB" w:bidi="en-GB"/>
      </w:rPr>
    </w:lvl>
    <w:lvl w:ilvl="5" w:tplc="2138CD04">
      <w:numFmt w:val="bullet"/>
      <w:lvlText w:val="•"/>
      <w:lvlJc w:val="left"/>
      <w:pPr>
        <w:ind w:left="1161" w:hanging="55"/>
      </w:pPr>
      <w:rPr>
        <w:rFonts w:hint="default"/>
        <w:lang w:val="en-GB" w:eastAsia="en-GB" w:bidi="en-GB"/>
      </w:rPr>
    </w:lvl>
    <w:lvl w:ilvl="6" w:tplc="B03C5DDE">
      <w:numFmt w:val="bullet"/>
      <w:lvlText w:val="•"/>
      <w:lvlJc w:val="left"/>
      <w:pPr>
        <w:ind w:left="1373" w:hanging="55"/>
      </w:pPr>
      <w:rPr>
        <w:rFonts w:hint="default"/>
        <w:lang w:val="en-GB" w:eastAsia="en-GB" w:bidi="en-GB"/>
      </w:rPr>
    </w:lvl>
    <w:lvl w:ilvl="7" w:tplc="60840100">
      <w:numFmt w:val="bullet"/>
      <w:lvlText w:val="•"/>
      <w:lvlJc w:val="left"/>
      <w:pPr>
        <w:ind w:left="1585" w:hanging="55"/>
      </w:pPr>
      <w:rPr>
        <w:rFonts w:hint="default"/>
        <w:lang w:val="en-GB" w:eastAsia="en-GB" w:bidi="en-GB"/>
      </w:rPr>
    </w:lvl>
    <w:lvl w:ilvl="8" w:tplc="A35C82DA">
      <w:numFmt w:val="bullet"/>
      <w:lvlText w:val="•"/>
      <w:lvlJc w:val="left"/>
      <w:pPr>
        <w:ind w:left="1797" w:hanging="55"/>
      </w:pPr>
      <w:rPr>
        <w:rFonts w:hint="default"/>
        <w:lang w:val="en-GB" w:eastAsia="en-GB" w:bidi="en-GB"/>
      </w:rPr>
    </w:lvl>
  </w:abstractNum>
  <w:abstractNum w:abstractNumId="2">
    <w:nsid w:val="3BD810E7"/>
    <w:multiLevelType w:val="multilevel"/>
    <w:tmpl w:val="4AF4F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F5028D1"/>
    <w:multiLevelType w:val="hybridMultilevel"/>
    <w:tmpl w:val="2CFE9592"/>
    <w:lvl w:ilvl="0" w:tplc="9626C5B6">
      <w:numFmt w:val="bullet"/>
      <w:lvlText w:val="·"/>
      <w:lvlJc w:val="left"/>
      <w:pPr>
        <w:ind w:left="106" w:hanging="55"/>
      </w:pPr>
      <w:rPr>
        <w:rFonts w:ascii="Verdana" w:eastAsia="Verdana" w:hAnsi="Verdana" w:cs="Verdana" w:hint="default"/>
        <w:spacing w:val="-1"/>
        <w:w w:val="92"/>
        <w:sz w:val="14"/>
        <w:szCs w:val="14"/>
        <w:lang w:val="en-GB" w:eastAsia="en-GB" w:bidi="en-GB"/>
      </w:rPr>
    </w:lvl>
    <w:lvl w:ilvl="1" w:tplc="8496D824">
      <w:numFmt w:val="bullet"/>
      <w:lvlText w:val="•"/>
      <w:lvlJc w:val="left"/>
      <w:pPr>
        <w:ind w:left="312" w:hanging="55"/>
      </w:pPr>
      <w:rPr>
        <w:rFonts w:hint="default"/>
        <w:lang w:val="en-GB" w:eastAsia="en-GB" w:bidi="en-GB"/>
      </w:rPr>
    </w:lvl>
    <w:lvl w:ilvl="2" w:tplc="973087AA">
      <w:numFmt w:val="bullet"/>
      <w:lvlText w:val="•"/>
      <w:lvlJc w:val="left"/>
      <w:pPr>
        <w:ind w:left="524" w:hanging="55"/>
      </w:pPr>
      <w:rPr>
        <w:rFonts w:hint="default"/>
        <w:lang w:val="en-GB" w:eastAsia="en-GB" w:bidi="en-GB"/>
      </w:rPr>
    </w:lvl>
    <w:lvl w:ilvl="3" w:tplc="276E0854">
      <w:numFmt w:val="bullet"/>
      <w:lvlText w:val="•"/>
      <w:lvlJc w:val="left"/>
      <w:pPr>
        <w:ind w:left="736" w:hanging="55"/>
      </w:pPr>
      <w:rPr>
        <w:rFonts w:hint="default"/>
        <w:lang w:val="en-GB" w:eastAsia="en-GB" w:bidi="en-GB"/>
      </w:rPr>
    </w:lvl>
    <w:lvl w:ilvl="4" w:tplc="BCDE42A8">
      <w:numFmt w:val="bullet"/>
      <w:lvlText w:val="•"/>
      <w:lvlJc w:val="left"/>
      <w:pPr>
        <w:ind w:left="949" w:hanging="55"/>
      </w:pPr>
      <w:rPr>
        <w:rFonts w:hint="default"/>
        <w:lang w:val="en-GB" w:eastAsia="en-GB" w:bidi="en-GB"/>
      </w:rPr>
    </w:lvl>
    <w:lvl w:ilvl="5" w:tplc="87484EB0">
      <w:numFmt w:val="bullet"/>
      <w:lvlText w:val="•"/>
      <w:lvlJc w:val="left"/>
      <w:pPr>
        <w:ind w:left="1161" w:hanging="55"/>
      </w:pPr>
      <w:rPr>
        <w:rFonts w:hint="default"/>
        <w:lang w:val="en-GB" w:eastAsia="en-GB" w:bidi="en-GB"/>
      </w:rPr>
    </w:lvl>
    <w:lvl w:ilvl="6" w:tplc="109231F8">
      <w:numFmt w:val="bullet"/>
      <w:lvlText w:val="•"/>
      <w:lvlJc w:val="left"/>
      <w:pPr>
        <w:ind w:left="1373" w:hanging="55"/>
      </w:pPr>
      <w:rPr>
        <w:rFonts w:hint="default"/>
        <w:lang w:val="en-GB" w:eastAsia="en-GB" w:bidi="en-GB"/>
      </w:rPr>
    </w:lvl>
    <w:lvl w:ilvl="7" w:tplc="7DC6A864">
      <w:numFmt w:val="bullet"/>
      <w:lvlText w:val="•"/>
      <w:lvlJc w:val="left"/>
      <w:pPr>
        <w:ind w:left="1586" w:hanging="55"/>
      </w:pPr>
      <w:rPr>
        <w:rFonts w:hint="default"/>
        <w:lang w:val="en-GB" w:eastAsia="en-GB" w:bidi="en-GB"/>
      </w:rPr>
    </w:lvl>
    <w:lvl w:ilvl="8" w:tplc="982C34E2">
      <w:numFmt w:val="bullet"/>
      <w:lvlText w:val="•"/>
      <w:lvlJc w:val="left"/>
      <w:pPr>
        <w:ind w:left="1798" w:hanging="55"/>
      </w:pPr>
      <w:rPr>
        <w:rFonts w:hint="default"/>
        <w:lang w:val="en-GB" w:eastAsia="en-GB" w:bidi="en-GB"/>
      </w:rPr>
    </w:lvl>
  </w:abstractNum>
  <w:abstractNum w:abstractNumId="4">
    <w:nsid w:val="4169235B"/>
    <w:multiLevelType w:val="hybridMultilevel"/>
    <w:tmpl w:val="46709A92"/>
    <w:lvl w:ilvl="0" w:tplc="80C0E29C">
      <w:numFmt w:val="bullet"/>
      <w:lvlText w:val="·"/>
      <w:lvlJc w:val="left"/>
      <w:pPr>
        <w:ind w:left="103" w:hanging="55"/>
      </w:pPr>
      <w:rPr>
        <w:rFonts w:ascii="Verdana" w:eastAsia="Verdana" w:hAnsi="Verdana" w:cs="Verdana" w:hint="default"/>
        <w:spacing w:val="-1"/>
        <w:w w:val="92"/>
        <w:sz w:val="14"/>
        <w:szCs w:val="14"/>
        <w:lang w:val="en-GB" w:eastAsia="en-GB" w:bidi="en-GB"/>
      </w:rPr>
    </w:lvl>
    <w:lvl w:ilvl="1" w:tplc="32429EE0">
      <w:numFmt w:val="bullet"/>
      <w:lvlText w:val="•"/>
      <w:lvlJc w:val="left"/>
      <w:pPr>
        <w:ind w:left="312" w:hanging="55"/>
      </w:pPr>
      <w:rPr>
        <w:rFonts w:hint="default"/>
        <w:lang w:val="en-GB" w:eastAsia="en-GB" w:bidi="en-GB"/>
      </w:rPr>
    </w:lvl>
    <w:lvl w:ilvl="2" w:tplc="7DF20C10">
      <w:numFmt w:val="bullet"/>
      <w:lvlText w:val="•"/>
      <w:lvlJc w:val="left"/>
      <w:pPr>
        <w:ind w:left="524" w:hanging="55"/>
      </w:pPr>
      <w:rPr>
        <w:rFonts w:hint="default"/>
        <w:lang w:val="en-GB" w:eastAsia="en-GB" w:bidi="en-GB"/>
      </w:rPr>
    </w:lvl>
    <w:lvl w:ilvl="3" w:tplc="3642F7D2">
      <w:numFmt w:val="bullet"/>
      <w:lvlText w:val="•"/>
      <w:lvlJc w:val="left"/>
      <w:pPr>
        <w:ind w:left="736" w:hanging="55"/>
      </w:pPr>
      <w:rPr>
        <w:rFonts w:hint="default"/>
        <w:lang w:val="en-GB" w:eastAsia="en-GB" w:bidi="en-GB"/>
      </w:rPr>
    </w:lvl>
    <w:lvl w:ilvl="4" w:tplc="D1D0CAC8">
      <w:numFmt w:val="bullet"/>
      <w:lvlText w:val="•"/>
      <w:lvlJc w:val="left"/>
      <w:pPr>
        <w:ind w:left="948" w:hanging="55"/>
      </w:pPr>
      <w:rPr>
        <w:rFonts w:hint="default"/>
        <w:lang w:val="en-GB" w:eastAsia="en-GB" w:bidi="en-GB"/>
      </w:rPr>
    </w:lvl>
    <w:lvl w:ilvl="5" w:tplc="0714EB98">
      <w:numFmt w:val="bullet"/>
      <w:lvlText w:val="•"/>
      <w:lvlJc w:val="left"/>
      <w:pPr>
        <w:ind w:left="1160" w:hanging="55"/>
      </w:pPr>
      <w:rPr>
        <w:rFonts w:hint="default"/>
        <w:lang w:val="en-GB" w:eastAsia="en-GB" w:bidi="en-GB"/>
      </w:rPr>
    </w:lvl>
    <w:lvl w:ilvl="6" w:tplc="D47AE09A">
      <w:numFmt w:val="bullet"/>
      <w:lvlText w:val="•"/>
      <w:lvlJc w:val="left"/>
      <w:pPr>
        <w:ind w:left="1372" w:hanging="55"/>
      </w:pPr>
      <w:rPr>
        <w:rFonts w:hint="default"/>
        <w:lang w:val="en-GB" w:eastAsia="en-GB" w:bidi="en-GB"/>
      </w:rPr>
    </w:lvl>
    <w:lvl w:ilvl="7" w:tplc="21D0AED6">
      <w:numFmt w:val="bullet"/>
      <w:lvlText w:val="•"/>
      <w:lvlJc w:val="left"/>
      <w:pPr>
        <w:ind w:left="1584" w:hanging="55"/>
      </w:pPr>
      <w:rPr>
        <w:rFonts w:hint="default"/>
        <w:lang w:val="en-GB" w:eastAsia="en-GB" w:bidi="en-GB"/>
      </w:rPr>
    </w:lvl>
    <w:lvl w:ilvl="8" w:tplc="C4E2C300">
      <w:numFmt w:val="bullet"/>
      <w:lvlText w:val="•"/>
      <w:lvlJc w:val="left"/>
      <w:pPr>
        <w:ind w:left="1796" w:hanging="55"/>
      </w:pPr>
      <w:rPr>
        <w:rFonts w:hint="default"/>
        <w:lang w:val="en-GB" w:eastAsia="en-GB" w:bidi="en-GB"/>
      </w:rPr>
    </w:lvl>
  </w:abstractNum>
  <w:abstractNum w:abstractNumId="5">
    <w:nsid w:val="49AD2F5C"/>
    <w:multiLevelType w:val="hybridMultilevel"/>
    <w:tmpl w:val="2368CBE8"/>
    <w:lvl w:ilvl="0" w:tplc="42702AC4">
      <w:numFmt w:val="bullet"/>
      <w:lvlText w:val="·"/>
      <w:lvlJc w:val="left"/>
      <w:pPr>
        <w:ind w:left="106" w:hanging="55"/>
      </w:pPr>
      <w:rPr>
        <w:rFonts w:ascii="Verdana" w:eastAsia="Verdana" w:hAnsi="Verdana" w:cs="Verdana" w:hint="default"/>
        <w:spacing w:val="-1"/>
        <w:w w:val="92"/>
        <w:sz w:val="14"/>
        <w:szCs w:val="14"/>
        <w:lang w:val="en-GB" w:eastAsia="en-GB" w:bidi="en-GB"/>
      </w:rPr>
    </w:lvl>
    <w:lvl w:ilvl="1" w:tplc="2250B240">
      <w:numFmt w:val="bullet"/>
      <w:lvlText w:val="•"/>
      <w:lvlJc w:val="left"/>
      <w:pPr>
        <w:ind w:left="312" w:hanging="55"/>
      </w:pPr>
      <w:rPr>
        <w:rFonts w:hint="default"/>
        <w:lang w:val="en-GB" w:eastAsia="en-GB" w:bidi="en-GB"/>
      </w:rPr>
    </w:lvl>
    <w:lvl w:ilvl="2" w:tplc="BA48F68C">
      <w:numFmt w:val="bullet"/>
      <w:lvlText w:val="•"/>
      <w:lvlJc w:val="left"/>
      <w:pPr>
        <w:ind w:left="524" w:hanging="55"/>
      </w:pPr>
      <w:rPr>
        <w:rFonts w:hint="default"/>
        <w:lang w:val="en-GB" w:eastAsia="en-GB" w:bidi="en-GB"/>
      </w:rPr>
    </w:lvl>
    <w:lvl w:ilvl="3" w:tplc="1F2C5F18">
      <w:numFmt w:val="bullet"/>
      <w:lvlText w:val="•"/>
      <w:lvlJc w:val="left"/>
      <w:pPr>
        <w:ind w:left="736" w:hanging="55"/>
      </w:pPr>
      <w:rPr>
        <w:rFonts w:hint="default"/>
        <w:lang w:val="en-GB" w:eastAsia="en-GB" w:bidi="en-GB"/>
      </w:rPr>
    </w:lvl>
    <w:lvl w:ilvl="4" w:tplc="7EBC51C4">
      <w:numFmt w:val="bullet"/>
      <w:lvlText w:val="•"/>
      <w:lvlJc w:val="left"/>
      <w:pPr>
        <w:ind w:left="949" w:hanging="55"/>
      </w:pPr>
      <w:rPr>
        <w:rFonts w:hint="default"/>
        <w:lang w:val="en-GB" w:eastAsia="en-GB" w:bidi="en-GB"/>
      </w:rPr>
    </w:lvl>
    <w:lvl w:ilvl="5" w:tplc="2D486C80">
      <w:numFmt w:val="bullet"/>
      <w:lvlText w:val="•"/>
      <w:lvlJc w:val="left"/>
      <w:pPr>
        <w:ind w:left="1161" w:hanging="55"/>
      </w:pPr>
      <w:rPr>
        <w:rFonts w:hint="default"/>
        <w:lang w:val="en-GB" w:eastAsia="en-GB" w:bidi="en-GB"/>
      </w:rPr>
    </w:lvl>
    <w:lvl w:ilvl="6" w:tplc="E22A0F50">
      <w:numFmt w:val="bullet"/>
      <w:lvlText w:val="•"/>
      <w:lvlJc w:val="left"/>
      <w:pPr>
        <w:ind w:left="1373" w:hanging="55"/>
      </w:pPr>
      <w:rPr>
        <w:rFonts w:hint="default"/>
        <w:lang w:val="en-GB" w:eastAsia="en-GB" w:bidi="en-GB"/>
      </w:rPr>
    </w:lvl>
    <w:lvl w:ilvl="7" w:tplc="D2664764">
      <w:numFmt w:val="bullet"/>
      <w:lvlText w:val="•"/>
      <w:lvlJc w:val="left"/>
      <w:pPr>
        <w:ind w:left="1586" w:hanging="55"/>
      </w:pPr>
      <w:rPr>
        <w:rFonts w:hint="default"/>
        <w:lang w:val="en-GB" w:eastAsia="en-GB" w:bidi="en-GB"/>
      </w:rPr>
    </w:lvl>
    <w:lvl w:ilvl="8" w:tplc="455C4918">
      <w:numFmt w:val="bullet"/>
      <w:lvlText w:val="•"/>
      <w:lvlJc w:val="left"/>
      <w:pPr>
        <w:ind w:left="1798" w:hanging="55"/>
      </w:pPr>
      <w:rPr>
        <w:rFonts w:hint="default"/>
        <w:lang w:val="en-GB" w:eastAsia="en-GB" w:bidi="en-GB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53"/>
    <w:rsid w:val="00165E3F"/>
    <w:rsid w:val="00297496"/>
    <w:rsid w:val="003C7F26"/>
    <w:rsid w:val="0058246C"/>
    <w:rsid w:val="006C1CA2"/>
    <w:rsid w:val="00FA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5E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E3F"/>
    <w:rPr>
      <w:rFonts w:ascii="Tahoma" w:eastAsia="Verdana" w:hAnsi="Tahoma" w:cs="Tahoma"/>
      <w:sz w:val="16"/>
      <w:szCs w:val="16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5E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E3F"/>
    <w:rPr>
      <w:rFonts w:ascii="Tahoma" w:eastAsia="Verdana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5FE0C462</Template>
  <TotalTime>20</TotalTime>
  <Pages>2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Eardley</dc:creator>
  <cp:lastModifiedBy>Rachel Gavin</cp:lastModifiedBy>
  <cp:revision>4</cp:revision>
  <dcterms:created xsi:type="dcterms:W3CDTF">2019-05-14T18:07:00Z</dcterms:created>
  <dcterms:modified xsi:type="dcterms:W3CDTF">2019-07-30T10:24:00Z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2019-05-14T00:00:00Z</vt:filetime>
  </property>
</Properties>
</file>