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278" w:rsidRPr="00B0310D" w:rsidRDefault="00FE0278" w:rsidP="00FE0278">
      <w:pPr>
        <w:rPr>
          <w:rFonts w:ascii="Comic Sans MS" w:hAnsi="Comic Sans MS"/>
          <w:sz w:val="16"/>
          <w:szCs w:val="16"/>
        </w:rPr>
      </w:pPr>
      <w:r w:rsidRPr="00B0310D">
        <w:rPr>
          <w:rFonts w:ascii="Comic Sans MS" w:hAnsi="Comic Sans MS"/>
          <w:b/>
          <w:bCs/>
          <w:noProof/>
        </w:rPr>
        <mc:AlternateContent>
          <mc:Choice Requires="wps">
            <w:drawing>
              <wp:inline distT="0" distB="0" distL="0" distR="0">
                <wp:extent cx="6236335" cy="9243695"/>
                <wp:effectExtent l="34290" t="35560" r="34925" b="36195"/>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36335" cy="9243695"/>
                        </a:xfrm>
                        <a:prstGeom prst="rect">
                          <a:avLst/>
                        </a:prstGeom>
                        <a:solidFill>
                          <a:srgbClr val="FFFFFF"/>
                        </a:solidFill>
                        <a:ln w="57150">
                          <a:solidFill>
                            <a:srgbClr val="00788A"/>
                          </a:solidFill>
                          <a:miter lim="800000"/>
                          <a:headEnd/>
                          <a:tailEnd/>
                        </a:ln>
                      </wps:spPr>
                      <wps:txbx>
                        <w:txbxContent>
                          <w:p w:rsidR="00FE0278" w:rsidRDefault="00FE0278" w:rsidP="00FE0278">
                            <w:pPr>
                              <w:pStyle w:val="4Heading1"/>
                              <w:tabs>
                                <w:tab w:val="center" w:pos="7385"/>
                                <w:tab w:val="left" w:pos="11820"/>
                              </w:tabs>
                              <w:jc w:val="center"/>
                              <w:rPr>
                                <w:noProof/>
                                <w:lang w:eastAsia="en-GB"/>
                              </w:rPr>
                            </w:pPr>
                            <w:r w:rsidRPr="00890DF3">
                              <w:rPr>
                                <w:noProof/>
                                <w:lang w:eastAsia="en-GB"/>
                              </w:rPr>
                              <w:drawing>
                                <wp:inline distT="0" distB="0" distL="0" distR="0">
                                  <wp:extent cx="990600" cy="990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inline>
                              </w:drawing>
                            </w:r>
                          </w:p>
                          <w:p w:rsidR="00FE0278" w:rsidRDefault="00FE0278" w:rsidP="00FE0278">
                            <w:pPr>
                              <w:pStyle w:val="4Heading1"/>
                              <w:tabs>
                                <w:tab w:val="center" w:pos="7385"/>
                                <w:tab w:val="left" w:pos="11820"/>
                              </w:tabs>
                              <w:jc w:val="center"/>
                              <w:rPr>
                                <w:rFonts w:ascii="Comic Sans MS" w:eastAsia="Comic Sans MS" w:hAnsi="Comic Sans MS" w:cs="Comic Sans MS"/>
                                <w:sz w:val="32"/>
                                <w:lang w:val="en-US" w:bidi="en-US"/>
                              </w:rPr>
                            </w:pPr>
                            <w:r>
                              <w:rPr>
                                <w:color w:val="auto"/>
                                <w:sz w:val="36"/>
                              </w:rPr>
                              <w:t>THE ARCHDIOCESE OF BIRMINGHAM</w:t>
                            </w:r>
                          </w:p>
                          <w:p w:rsidR="00FE0278" w:rsidRDefault="00FE0278" w:rsidP="00FE0278">
                            <w:pPr>
                              <w:pStyle w:val="4Heading1"/>
                              <w:jc w:val="center"/>
                              <w:rPr>
                                <w:color w:val="C00000"/>
                              </w:rPr>
                            </w:pPr>
                            <w:r>
                              <w:rPr>
                                <w:color w:val="C00000"/>
                              </w:rPr>
                              <w:t>Sacred Heart Catholic Primary School</w:t>
                            </w:r>
                          </w:p>
                          <w:p w:rsidR="00FE0278" w:rsidRDefault="00FE0278" w:rsidP="00FE0278">
                            <w:pPr>
                              <w:pStyle w:val="5Abstract"/>
                              <w:jc w:val="center"/>
                              <w:rPr>
                                <w:i/>
                                <w:color w:val="C00000"/>
                                <w:sz w:val="40"/>
                                <w:lang w:val="en-GB"/>
                              </w:rPr>
                            </w:pPr>
                            <w:r>
                              <w:rPr>
                                <w:i/>
                                <w:color w:val="C00000"/>
                                <w:sz w:val="40"/>
                                <w:lang w:val="en-GB"/>
                              </w:rPr>
                              <w:t xml:space="preserve">          ‘</w:t>
                            </w:r>
                            <w:r w:rsidRPr="009012CC">
                              <w:rPr>
                                <w:noProof/>
                                <w:lang w:val="en-GB" w:eastAsia="en-GB"/>
                              </w:rPr>
                              <w:drawing>
                                <wp:inline distT="0" distB="0" distL="0" distR="0">
                                  <wp:extent cx="1409700" cy="1476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9700" cy="1476375"/>
                                          </a:xfrm>
                                          <a:prstGeom prst="rect">
                                            <a:avLst/>
                                          </a:prstGeom>
                                          <a:noFill/>
                                          <a:ln>
                                            <a:noFill/>
                                          </a:ln>
                                        </pic:spPr>
                                      </pic:pic>
                                    </a:graphicData>
                                  </a:graphic>
                                </wp:inline>
                              </w:drawing>
                            </w:r>
                          </w:p>
                          <w:p w:rsidR="00FE0278" w:rsidRDefault="00FE0278" w:rsidP="00FE0278">
                            <w:pPr>
                              <w:pStyle w:val="5Abstract"/>
                              <w:rPr>
                                <w:i/>
                                <w:color w:val="C00000"/>
                                <w:sz w:val="40"/>
                                <w:lang w:val="en-GB"/>
                              </w:rPr>
                            </w:pPr>
                            <w:r>
                              <w:rPr>
                                <w:i/>
                                <w:color w:val="C00000"/>
                                <w:sz w:val="40"/>
                                <w:lang w:val="en-GB"/>
                              </w:rPr>
                              <w:t xml:space="preserve">                 ‘To grow in Wisdom and in Grace’</w:t>
                            </w:r>
                          </w:p>
                          <w:p w:rsidR="00FE0278" w:rsidRDefault="00FE0278" w:rsidP="00FE0278">
                            <w:pPr>
                              <w:widowControl w:val="0"/>
                              <w:autoSpaceDE w:val="0"/>
                              <w:autoSpaceDN w:val="0"/>
                              <w:spacing w:before="79" w:after="0" w:line="372" w:lineRule="auto"/>
                              <w:ind w:left="1532" w:right="1504"/>
                              <w:jc w:val="center"/>
                              <w:outlineLvl w:val="0"/>
                              <w:rPr>
                                <w:rFonts w:ascii="Comic Sans MS" w:eastAsia="Comic Sans MS" w:hAnsi="Comic Sans MS" w:cs="Comic Sans MS"/>
                                <w:sz w:val="32"/>
                                <w:szCs w:val="36"/>
                                <w:lang w:val="en-US" w:bidi="en-US"/>
                              </w:rPr>
                            </w:pPr>
                          </w:p>
                          <w:p w:rsidR="00FE0278" w:rsidRPr="007D6366" w:rsidRDefault="00FE0278" w:rsidP="00FE0278">
                            <w:pPr>
                              <w:widowControl w:val="0"/>
                              <w:autoSpaceDE w:val="0"/>
                              <w:autoSpaceDN w:val="0"/>
                              <w:spacing w:before="79" w:after="0" w:line="372" w:lineRule="auto"/>
                              <w:ind w:left="1532" w:right="1504"/>
                              <w:jc w:val="center"/>
                              <w:outlineLvl w:val="0"/>
                              <w:rPr>
                                <w:rFonts w:ascii="Comic Sans MS" w:eastAsia="Comic Sans MS" w:hAnsi="Comic Sans MS" w:cs="Comic Sans MS"/>
                                <w:sz w:val="52"/>
                                <w:szCs w:val="36"/>
                                <w:lang w:val="en-US" w:bidi="en-US"/>
                              </w:rPr>
                            </w:pPr>
                            <w:r>
                              <w:rPr>
                                <w:rFonts w:ascii="Comic Sans MS" w:eastAsia="Comic Sans MS" w:hAnsi="Comic Sans MS" w:cs="Comic Sans MS"/>
                                <w:sz w:val="52"/>
                                <w:szCs w:val="36"/>
                                <w:lang w:val="en-US" w:bidi="en-US"/>
                              </w:rPr>
                              <w:t xml:space="preserve">Anti-Bullying </w:t>
                            </w:r>
                            <w:r w:rsidRPr="007D6366">
                              <w:rPr>
                                <w:rFonts w:ascii="Comic Sans MS" w:eastAsia="Comic Sans MS" w:hAnsi="Comic Sans MS" w:cs="Comic Sans MS"/>
                                <w:sz w:val="52"/>
                                <w:szCs w:val="36"/>
                                <w:lang w:val="en-US" w:bidi="en-US"/>
                              </w:rPr>
                              <w:t>Policy</w:t>
                            </w:r>
                          </w:p>
                          <w:p w:rsidR="00FE0278" w:rsidRPr="007D6366" w:rsidRDefault="00FE0278" w:rsidP="00FE0278">
                            <w:pPr>
                              <w:widowControl w:val="0"/>
                              <w:autoSpaceDE w:val="0"/>
                              <w:autoSpaceDN w:val="0"/>
                              <w:spacing w:after="0"/>
                              <w:rPr>
                                <w:rFonts w:ascii="Comic Sans MS" w:eastAsia="Comic Sans MS" w:hAnsi="Comic Sans MS" w:cs="Comic Sans MS"/>
                                <w:sz w:val="27"/>
                                <w:lang w:val="en-US" w:bidi="en-US"/>
                              </w:rPr>
                            </w:pPr>
                          </w:p>
                          <w:p w:rsidR="00FE0278" w:rsidRPr="00D3457F" w:rsidRDefault="00FE0278" w:rsidP="00FE0278">
                            <w:pPr>
                              <w:rPr>
                                <w:sz w:val="14"/>
                                <w:szCs w:val="14"/>
                              </w:rPr>
                            </w:pPr>
                            <w:bookmarkStart w:id="0" w:name="_GoBack"/>
                            <w:bookmarkEnd w:id="0"/>
                          </w:p>
                        </w:txbxContent>
                      </wps:txbx>
                      <wps:bodyPr rot="0" vert="horz" wrap="square" lIns="180000" tIns="180000" rIns="180000" bIns="18000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3" o:spid="_x0000_s1026" type="#_x0000_t202" style="width:491.05pt;height:727.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moKgIAAFYEAAAOAAAAZHJzL2Uyb0RvYy54bWysVNtu2zAMfR+wfxD0vtiJlzQ14hRZugwD&#10;ugvQ7gNkWbaFyaImKbGzry8lp2mzy8swPwiiRB0eHpJe3QydIgdhnQRd0OkkpURoDpXUTUG/Peze&#10;LClxnumKKdCioEfh6M369atVb3IxgxZUJSxBEO3y3hS09d7kSeJ4KzrmJmCExssabMc8mrZJKst6&#10;RO9UMkvTRdKDrYwFLpzD09vxkq4jfl0L7r/UtROeqIIiNx9XG9cyrMl6xfLGMtNKfqLB/oFFx6TG&#10;oGeoW+YZ2Vv5G1QnuQUHtZ9w6BKoa8lFzAGzmaa/ZHPfMiNiLiiOM2eZ3P+D5Z8PXy2RVUEzSjTr&#10;sEQPYvDkHQwkC+r0xuXodG/QzQ94jFWOmTpzB/y7Ixq2LdON2FgLfStYheym4WXy4umI4wJI2X+C&#10;CsOwvYcINNS2C9KhGATRsUrHc2UCFY6Hi1m2yLI5JRzvrmdvs8X1PMZg+dNzY53/IKAjYVNQi6WP&#10;8Oxw53ygw/InlxDNgZLVTioVDduUW2XJgWGb7OJ3Qr9wU5r0BZ1fTefpKMFfMdL0arnc/Amjkx4b&#10;XsmuoMs0fMGJ5UG497qKe8+kGvfIWemTkkG8UUY/lAM6BnlLqI6oqYWxsXEQcdOC/UlJj01dUPdj&#10;z6ygRH3UoS4xJI7BhWUvrPLCYpojXEE9JeN268fp2Rsrmxajjd2gYYP1rGVU+pnZiTs2byzAadDC&#10;dLy0o9fz72D9CAAA//8DAFBLAwQUAAYACAAAACEA61B+otwAAAAGAQAADwAAAGRycy9kb3ducmV2&#10;LnhtbEyPwU7DMBBE70j9B2srcaNOKwolxKmqVrRcW5C4uvGSWMTrNHaa5O9ZuMBlpNWMZt5m68HV&#10;4optsJ4UzGcJCKTCG0ulgve3l7sViBA1GV17QgUjBljnk5tMp8b3dMTrKZaCSyikWkEVY5NKGYoK&#10;nQ4z3yCx9+lbpyOfbSlNq3sud7VcJMmDdNoSL1S6wW2FxdepcwoOnT3228v+sDOvOH5sxnEv0Sp1&#10;Ox02zyAiDvEvDD/4jA45M519RyaIWgE/En+VvafVYg7izKH75fIRZJ7J//j5NwAAAP//AwBQSwEC&#10;LQAUAAYACAAAACEAtoM4kv4AAADhAQAAEwAAAAAAAAAAAAAAAAAAAAAAW0NvbnRlbnRfVHlwZXNd&#10;LnhtbFBLAQItABQABgAIAAAAIQA4/SH/1gAAAJQBAAALAAAAAAAAAAAAAAAAAC8BAABfcmVscy8u&#10;cmVsc1BLAQItABQABgAIAAAAIQBb/KmoKgIAAFYEAAAOAAAAAAAAAAAAAAAAAC4CAABkcnMvZTJv&#10;RG9jLnhtbFBLAQItABQABgAIAAAAIQDrUH6i3AAAAAYBAAAPAAAAAAAAAAAAAAAAAIQEAABkcnMv&#10;ZG93bnJldi54bWxQSwUGAAAAAAQABADzAAAAjQUAAAAA&#10;" strokecolor="#00788a" strokeweight="4.5pt">
                <v:textbox inset="5mm,5mm,5mm,5mm">
                  <w:txbxContent>
                    <w:p w:rsidR="00FE0278" w:rsidRDefault="00FE0278" w:rsidP="00FE0278">
                      <w:pPr>
                        <w:pStyle w:val="4Heading1"/>
                        <w:tabs>
                          <w:tab w:val="center" w:pos="7385"/>
                          <w:tab w:val="left" w:pos="11820"/>
                        </w:tabs>
                        <w:jc w:val="center"/>
                        <w:rPr>
                          <w:noProof/>
                          <w:lang w:eastAsia="en-GB"/>
                        </w:rPr>
                      </w:pPr>
                      <w:r w:rsidRPr="00890DF3">
                        <w:rPr>
                          <w:noProof/>
                          <w:lang w:eastAsia="en-GB"/>
                        </w:rPr>
                        <w:drawing>
                          <wp:inline distT="0" distB="0" distL="0" distR="0">
                            <wp:extent cx="990600" cy="990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inline>
                        </w:drawing>
                      </w:r>
                    </w:p>
                    <w:p w:rsidR="00FE0278" w:rsidRDefault="00FE0278" w:rsidP="00FE0278">
                      <w:pPr>
                        <w:pStyle w:val="4Heading1"/>
                        <w:tabs>
                          <w:tab w:val="center" w:pos="7385"/>
                          <w:tab w:val="left" w:pos="11820"/>
                        </w:tabs>
                        <w:jc w:val="center"/>
                        <w:rPr>
                          <w:rFonts w:ascii="Comic Sans MS" w:eastAsia="Comic Sans MS" w:hAnsi="Comic Sans MS" w:cs="Comic Sans MS"/>
                          <w:sz w:val="32"/>
                          <w:lang w:val="en-US" w:bidi="en-US"/>
                        </w:rPr>
                      </w:pPr>
                      <w:r>
                        <w:rPr>
                          <w:color w:val="auto"/>
                          <w:sz w:val="36"/>
                        </w:rPr>
                        <w:t>THE ARCHDIOCESE OF BIRMINGHAM</w:t>
                      </w:r>
                    </w:p>
                    <w:p w:rsidR="00FE0278" w:rsidRDefault="00FE0278" w:rsidP="00FE0278">
                      <w:pPr>
                        <w:pStyle w:val="4Heading1"/>
                        <w:jc w:val="center"/>
                        <w:rPr>
                          <w:color w:val="C00000"/>
                        </w:rPr>
                      </w:pPr>
                      <w:r>
                        <w:rPr>
                          <w:color w:val="C00000"/>
                        </w:rPr>
                        <w:t>Sacred Heart Catholic Primary School</w:t>
                      </w:r>
                    </w:p>
                    <w:p w:rsidR="00FE0278" w:rsidRDefault="00FE0278" w:rsidP="00FE0278">
                      <w:pPr>
                        <w:pStyle w:val="5Abstract"/>
                        <w:jc w:val="center"/>
                        <w:rPr>
                          <w:i/>
                          <w:color w:val="C00000"/>
                          <w:sz w:val="40"/>
                          <w:lang w:val="en-GB"/>
                        </w:rPr>
                      </w:pPr>
                      <w:r>
                        <w:rPr>
                          <w:i/>
                          <w:color w:val="C00000"/>
                          <w:sz w:val="40"/>
                          <w:lang w:val="en-GB"/>
                        </w:rPr>
                        <w:t xml:space="preserve">          ‘</w:t>
                      </w:r>
                      <w:r w:rsidRPr="009012CC">
                        <w:rPr>
                          <w:noProof/>
                          <w:lang w:val="en-GB" w:eastAsia="en-GB"/>
                        </w:rPr>
                        <w:drawing>
                          <wp:inline distT="0" distB="0" distL="0" distR="0">
                            <wp:extent cx="1409700" cy="1476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9700" cy="1476375"/>
                                    </a:xfrm>
                                    <a:prstGeom prst="rect">
                                      <a:avLst/>
                                    </a:prstGeom>
                                    <a:noFill/>
                                    <a:ln>
                                      <a:noFill/>
                                    </a:ln>
                                  </pic:spPr>
                                </pic:pic>
                              </a:graphicData>
                            </a:graphic>
                          </wp:inline>
                        </w:drawing>
                      </w:r>
                    </w:p>
                    <w:p w:rsidR="00FE0278" w:rsidRDefault="00FE0278" w:rsidP="00FE0278">
                      <w:pPr>
                        <w:pStyle w:val="5Abstract"/>
                        <w:rPr>
                          <w:i/>
                          <w:color w:val="C00000"/>
                          <w:sz w:val="40"/>
                          <w:lang w:val="en-GB"/>
                        </w:rPr>
                      </w:pPr>
                      <w:r>
                        <w:rPr>
                          <w:i/>
                          <w:color w:val="C00000"/>
                          <w:sz w:val="40"/>
                          <w:lang w:val="en-GB"/>
                        </w:rPr>
                        <w:t xml:space="preserve">                 ‘To grow in Wisdom and in Grace’</w:t>
                      </w:r>
                    </w:p>
                    <w:p w:rsidR="00FE0278" w:rsidRDefault="00FE0278" w:rsidP="00FE0278">
                      <w:pPr>
                        <w:widowControl w:val="0"/>
                        <w:autoSpaceDE w:val="0"/>
                        <w:autoSpaceDN w:val="0"/>
                        <w:spacing w:before="79" w:after="0" w:line="372" w:lineRule="auto"/>
                        <w:ind w:left="1532" w:right="1504"/>
                        <w:jc w:val="center"/>
                        <w:outlineLvl w:val="0"/>
                        <w:rPr>
                          <w:rFonts w:ascii="Comic Sans MS" w:eastAsia="Comic Sans MS" w:hAnsi="Comic Sans MS" w:cs="Comic Sans MS"/>
                          <w:sz w:val="32"/>
                          <w:szCs w:val="36"/>
                          <w:lang w:val="en-US" w:bidi="en-US"/>
                        </w:rPr>
                      </w:pPr>
                    </w:p>
                    <w:p w:rsidR="00FE0278" w:rsidRPr="007D6366" w:rsidRDefault="00FE0278" w:rsidP="00FE0278">
                      <w:pPr>
                        <w:widowControl w:val="0"/>
                        <w:autoSpaceDE w:val="0"/>
                        <w:autoSpaceDN w:val="0"/>
                        <w:spacing w:before="79" w:after="0" w:line="372" w:lineRule="auto"/>
                        <w:ind w:left="1532" w:right="1504"/>
                        <w:jc w:val="center"/>
                        <w:outlineLvl w:val="0"/>
                        <w:rPr>
                          <w:rFonts w:ascii="Comic Sans MS" w:eastAsia="Comic Sans MS" w:hAnsi="Comic Sans MS" w:cs="Comic Sans MS"/>
                          <w:sz w:val="52"/>
                          <w:szCs w:val="36"/>
                          <w:lang w:val="en-US" w:bidi="en-US"/>
                        </w:rPr>
                      </w:pPr>
                      <w:r>
                        <w:rPr>
                          <w:rFonts w:ascii="Comic Sans MS" w:eastAsia="Comic Sans MS" w:hAnsi="Comic Sans MS" w:cs="Comic Sans MS"/>
                          <w:sz w:val="52"/>
                          <w:szCs w:val="36"/>
                          <w:lang w:val="en-US" w:bidi="en-US"/>
                        </w:rPr>
                        <w:t xml:space="preserve">Anti-Bullying </w:t>
                      </w:r>
                      <w:r w:rsidRPr="007D6366">
                        <w:rPr>
                          <w:rFonts w:ascii="Comic Sans MS" w:eastAsia="Comic Sans MS" w:hAnsi="Comic Sans MS" w:cs="Comic Sans MS"/>
                          <w:sz w:val="52"/>
                          <w:szCs w:val="36"/>
                          <w:lang w:val="en-US" w:bidi="en-US"/>
                        </w:rPr>
                        <w:t>Policy</w:t>
                      </w:r>
                    </w:p>
                    <w:p w:rsidR="00FE0278" w:rsidRPr="007D6366" w:rsidRDefault="00FE0278" w:rsidP="00FE0278">
                      <w:pPr>
                        <w:widowControl w:val="0"/>
                        <w:autoSpaceDE w:val="0"/>
                        <w:autoSpaceDN w:val="0"/>
                        <w:spacing w:after="0"/>
                        <w:rPr>
                          <w:rFonts w:ascii="Comic Sans MS" w:eastAsia="Comic Sans MS" w:hAnsi="Comic Sans MS" w:cs="Comic Sans MS"/>
                          <w:sz w:val="27"/>
                          <w:lang w:val="en-US" w:bidi="en-US"/>
                        </w:rPr>
                      </w:pPr>
                    </w:p>
                    <w:p w:rsidR="00FE0278" w:rsidRPr="00D3457F" w:rsidRDefault="00FE0278" w:rsidP="00FE0278">
                      <w:pPr>
                        <w:rPr>
                          <w:sz w:val="14"/>
                          <w:szCs w:val="14"/>
                        </w:rPr>
                      </w:pPr>
                      <w:bookmarkStart w:id="1" w:name="_GoBack"/>
                      <w:bookmarkEnd w:id="1"/>
                    </w:p>
                  </w:txbxContent>
                </v:textbox>
                <w10:anchorlock/>
              </v:shape>
            </w:pict>
          </mc:Fallback>
        </mc:AlternateContent>
      </w:r>
    </w:p>
    <w:p w:rsidR="00FA1957" w:rsidRDefault="00FA1957" w:rsidP="00FA1957">
      <w:pPr>
        <w:jc w:val="center"/>
        <w:rPr>
          <w:rFonts w:ascii="Arial" w:hAnsi="Arial" w:cs="Arial"/>
          <w:sz w:val="40"/>
          <w:szCs w:val="40"/>
        </w:rPr>
      </w:pPr>
      <w:r w:rsidRPr="00FA1957">
        <w:rPr>
          <w:rFonts w:ascii="Arial" w:hAnsi="Arial" w:cs="Arial"/>
          <w:sz w:val="40"/>
          <w:szCs w:val="40"/>
        </w:rPr>
        <w:lastRenderedPageBreak/>
        <w:t>Anti-</w:t>
      </w:r>
      <w:r w:rsidR="00A525D6">
        <w:rPr>
          <w:rFonts w:ascii="Arial" w:hAnsi="Arial" w:cs="Arial"/>
          <w:sz w:val="40"/>
          <w:szCs w:val="40"/>
        </w:rPr>
        <w:t>B</w:t>
      </w:r>
      <w:r w:rsidRPr="00FA1957">
        <w:rPr>
          <w:rFonts w:ascii="Arial" w:hAnsi="Arial" w:cs="Arial"/>
          <w:sz w:val="40"/>
          <w:szCs w:val="40"/>
        </w:rPr>
        <w:t>ullying Policy</w:t>
      </w:r>
    </w:p>
    <w:p w:rsidR="00AC0317" w:rsidRPr="00AC0317" w:rsidRDefault="00AC0317" w:rsidP="00FA1957">
      <w:pPr>
        <w:jc w:val="center"/>
        <w:rPr>
          <w:rFonts w:ascii="Arial" w:hAnsi="Arial" w:cs="Arial"/>
          <w:b/>
          <w:color w:val="548DD4" w:themeColor="text2" w:themeTint="99"/>
          <w:shd w:val="clear" w:color="auto" w:fill="FFFFFF"/>
        </w:rPr>
      </w:pPr>
      <w:r w:rsidRPr="00AC0317">
        <w:rPr>
          <w:rFonts w:ascii="Arial" w:hAnsi="Arial" w:cs="Arial"/>
          <w:b/>
          <w:color w:val="548DD4" w:themeColor="text2" w:themeTint="99"/>
          <w:shd w:val="clear" w:color="auto" w:fill="FFFFFF"/>
        </w:rPr>
        <w:t>"Blessed are you when people insult you and persecute you, and falsely say all kinds of evil against you because of Me.”</w:t>
      </w:r>
    </w:p>
    <w:p w:rsidR="00AC0317" w:rsidRPr="00AC0317" w:rsidRDefault="00AC0317" w:rsidP="00FA1957">
      <w:pPr>
        <w:jc w:val="center"/>
        <w:rPr>
          <w:rFonts w:ascii="Arial" w:hAnsi="Arial" w:cs="Arial"/>
          <w:b/>
          <w:color w:val="548DD4" w:themeColor="text2" w:themeTint="99"/>
          <w:sz w:val="40"/>
          <w:szCs w:val="40"/>
        </w:rPr>
      </w:pPr>
      <w:r w:rsidRPr="00AC0317">
        <w:rPr>
          <w:rFonts w:ascii="Arial" w:hAnsi="Arial" w:cs="Arial"/>
          <w:b/>
          <w:color w:val="548DD4" w:themeColor="text2" w:themeTint="99"/>
          <w:shd w:val="clear" w:color="auto" w:fill="FFFFFF"/>
        </w:rPr>
        <w:t>Matthew 5:11</w:t>
      </w:r>
    </w:p>
    <w:p w:rsidR="00910635" w:rsidRPr="00FA1957" w:rsidRDefault="00910635" w:rsidP="00910635">
      <w:pPr>
        <w:pStyle w:val="NoSpacing"/>
      </w:pPr>
    </w:p>
    <w:p w:rsidR="00B739EF" w:rsidRDefault="00B739EF" w:rsidP="00BB59C7">
      <w:pPr>
        <w:rPr>
          <w:rFonts w:ascii="Arial" w:hAnsi="Arial" w:cs="Arial"/>
          <w:b/>
        </w:rPr>
      </w:pPr>
      <w:r w:rsidRPr="00B739EF">
        <w:rPr>
          <w:rFonts w:ascii="Arial" w:hAnsi="Arial" w:cs="Arial"/>
        </w:rPr>
        <w:t>This policy is based on</w:t>
      </w:r>
      <w:r>
        <w:rPr>
          <w:rFonts w:ascii="Arial" w:hAnsi="Arial" w:cs="Arial"/>
          <w:b/>
        </w:rPr>
        <w:t xml:space="preserve"> </w:t>
      </w:r>
      <w:r>
        <w:rPr>
          <w:rFonts w:ascii="Arial" w:hAnsi="Arial" w:cs="Arial"/>
        </w:rPr>
        <w:t>DfE guidance “</w:t>
      </w:r>
      <w:r w:rsidRPr="001024FF">
        <w:rPr>
          <w:rFonts w:ascii="Arial" w:hAnsi="Arial" w:cs="Arial"/>
          <w:i/>
        </w:rPr>
        <w:t>Preventing and Tackling Bullying. Advice for headteachers, staff and governing bodies</w:t>
      </w:r>
      <w:r>
        <w:rPr>
          <w:rFonts w:ascii="Arial" w:hAnsi="Arial" w:cs="Arial"/>
        </w:rPr>
        <w:t xml:space="preserve">”, </w:t>
      </w:r>
      <w:r w:rsidR="000D470A">
        <w:rPr>
          <w:rFonts w:ascii="Arial" w:hAnsi="Arial" w:cs="Arial"/>
        </w:rPr>
        <w:t>July 2017</w:t>
      </w:r>
      <w:r>
        <w:rPr>
          <w:rFonts w:ascii="Arial" w:hAnsi="Arial" w:cs="Arial"/>
        </w:rPr>
        <w:t xml:space="preserve"> and it is recommended that schools read this </w:t>
      </w:r>
      <w:r w:rsidR="001024FF">
        <w:rPr>
          <w:rFonts w:ascii="Arial" w:hAnsi="Arial" w:cs="Arial"/>
        </w:rPr>
        <w:t xml:space="preserve">guidance: </w:t>
      </w:r>
      <w:hyperlink r:id="rId13" w:history="1">
        <w:r w:rsidR="000D470A" w:rsidRPr="000D470A">
          <w:rPr>
            <w:color w:val="0000FF"/>
            <w:u w:val="single"/>
          </w:rPr>
          <w:t>https://assets.publishing.service.gov.uk/government/uploads/system/uploads/attachment_data/file/623895/Preventing_and_tackling_bullying_advice.pdf</w:t>
        </w:r>
      </w:hyperlink>
    </w:p>
    <w:p w:rsidR="00910635" w:rsidRDefault="00910635" w:rsidP="00BB59C7">
      <w:pPr>
        <w:rPr>
          <w:rFonts w:ascii="Arial" w:hAnsi="Arial" w:cs="Arial"/>
          <w:b/>
        </w:rPr>
      </w:pPr>
    </w:p>
    <w:p w:rsidR="00BB59C7" w:rsidRPr="00B739EF" w:rsidRDefault="00BB59C7" w:rsidP="00BB59C7">
      <w:pPr>
        <w:rPr>
          <w:rFonts w:ascii="Arial" w:hAnsi="Arial" w:cs="Arial"/>
          <w:b/>
        </w:rPr>
      </w:pPr>
      <w:r w:rsidRPr="00B739EF">
        <w:rPr>
          <w:rFonts w:ascii="Arial" w:hAnsi="Arial" w:cs="Arial"/>
          <w:b/>
        </w:rPr>
        <w:t xml:space="preserve">1) Objectives of this Policy </w:t>
      </w:r>
    </w:p>
    <w:p w:rsidR="00BB59C7" w:rsidRPr="00B739EF" w:rsidRDefault="00BB59C7" w:rsidP="00A525D6">
      <w:pPr>
        <w:jc w:val="both"/>
        <w:rPr>
          <w:rFonts w:ascii="Arial" w:hAnsi="Arial" w:cs="Arial"/>
          <w:b/>
        </w:rPr>
      </w:pPr>
      <w:r w:rsidRPr="00B739EF">
        <w:rPr>
          <w:rFonts w:ascii="Arial" w:hAnsi="Arial" w:cs="Arial"/>
        </w:rPr>
        <w:t xml:space="preserve">This policy outlines what </w:t>
      </w:r>
      <w:r w:rsidR="00FA1957">
        <w:rPr>
          <w:rFonts w:ascii="Arial" w:hAnsi="Arial" w:cs="Arial"/>
        </w:rPr>
        <w:t xml:space="preserve">Sacred Heart Catholic Primary </w:t>
      </w:r>
      <w:r w:rsidRPr="00B739EF">
        <w:rPr>
          <w:rFonts w:ascii="Arial" w:hAnsi="Arial" w:cs="Arial"/>
        </w:rPr>
        <w:t xml:space="preserve">School will do to prevent and tackle bullying. The policy has been drawn up through the involvement of the whole school community and we are committed to developing an anti-bullying culture whereby no bullying, including between adults or adults and children and young people will be tolerated. </w:t>
      </w:r>
    </w:p>
    <w:p w:rsidR="00BB59C7" w:rsidRPr="00B739EF" w:rsidRDefault="00BB59C7" w:rsidP="00A525D6">
      <w:pPr>
        <w:jc w:val="both"/>
        <w:rPr>
          <w:rFonts w:ascii="Arial" w:hAnsi="Arial" w:cs="Arial"/>
          <w:b/>
        </w:rPr>
      </w:pPr>
      <w:r w:rsidRPr="00B739EF">
        <w:rPr>
          <w:rFonts w:ascii="Arial" w:hAnsi="Arial" w:cs="Arial"/>
          <w:b/>
        </w:rPr>
        <w:t xml:space="preserve">2) Our school community: </w:t>
      </w:r>
    </w:p>
    <w:p w:rsidR="00BB59C7" w:rsidRPr="00B739EF" w:rsidRDefault="00BB59C7" w:rsidP="00A525D6">
      <w:pPr>
        <w:pStyle w:val="ListParagraph"/>
        <w:numPr>
          <w:ilvl w:val="0"/>
          <w:numId w:val="17"/>
        </w:numPr>
        <w:jc w:val="both"/>
        <w:rPr>
          <w:rFonts w:ascii="Arial" w:hAnsi="Arial" w:cs="Arial"/>
        </w:rPr>
      </w:pPr>
      <w:r w:rsidRPr="00B739EF">
        <w:rPr>
          <w:rFonts w:ascii="Arial" w:hAnsi="Arial" w:cs="Arial"/>
        </w:rPr>
        <w:t>Discusses, monitors and reviews our anti-bullying policy</w:t>
      </w:r>
      <w:r w:rsidR="00DA3A57">
        <w:rPr>
          <w:rFonts w:ascii="Arial" w:hAnsi="Arial" w:cs="Arial"/>
        </w:rPr>
        <w:t xml:space="preserve"> and practice</w:t>
      </w:r>
      <w:r w:rsidRPr="00B739EF">
        <w:rPr>
          <w:rFonts w:ascii="Arial" w:hAnsi="Arial" w:cs="Arial"/>
        </w:rPr>
        <w:t xml:space="preserve"> on a regular basis. </w:t>
      </w:r>
    </w:p>
    <w:p w:rsidR="00BB59C7" w:rsidRPr="00B739EF" w:rsidRDefault="00BB59C7" w:rsidP="00A525D6">
      <w:pPr>
        <w:pStyle w:val="ListParagraph"/>
        <w:numPr>
          <w:ilvl w:val="0"/>
          <w:numId w:val="17"/>
        </w:numPr>
        <w:jc w:val="both"/>
        <w:rPr>
          <w:rFonts w:ascii="Arial" w:hAnsi="Arial" w:cs="Arial"/>
        </w:rPr>
      </w:pPr>
      <w:r w:rsidRPr="00B739EF">
        <w:rPr>
          <w:rFonts w:ascii="Arial" w:hAnsi="Arial" w:cs="Arial"/>
        </w:rPr>
        <w:t>Supports all staff to promote positive relationships</w:t>
      </w:r>
      <w:r w:rsidR="00B739EF">
        <w:rPr>
          <w:rFonts w:ascii="Arial" w:hAnsi="Arial" w:cs="Arial"/>
        </w:rPr>
        <w:t xml:space="preserve"> to prevent bullying</w:t>
      </w:r>
      <w:r w:rsidRPr="00B739EF">
        <w:rPr>
          <w:rFonts w:ascii="Arial" w:hAnsi="Arial" w:cs="Arial"/>
        </w:rPr>
        <w:t xml:space="preserve"> and </w:t>
      </w:r>
      <w:r w:rsidR="00B739EF">
        <w:rPr>
          <w:rFonts w:ascii="Arial" w:hAnsi="Arial" w:cs="Arial"/>
        </w:rPr>
        <w:t xml:space="preserve">will intervene by </w:t>
      </w:r>
      <w:r w:rsidRPr="00B739EF">
        <w:rPr>
          <w:rFonts w:ascii="Arial" w:hAnsi="Arial" w:cs="Arial"/>
        </w:rPr>
        <w:t>identify</w:t>
      </w:r>
      <w:r w:rsidR="00B739EF">
        <w:rPr>
          <w:rFonts w:ascii="Arial" w:hAnsi="Arial" w:cs="Arial"/>
        </w:rPr>
        <w:t>ing and tackling</w:t>
      </w:r>
      <w:r w:rsidRPr="00B739EF">
        <w:rPr>
          <w:rFonts w:ascii="Arial" w:hAnsi="Arial" w:cs="Arial"/>
        </w:rPr>
        <w:t xml:space="preserve"> bullying </w:t>
      </w:r>
      <w:r w:rsidR="00B739EF">
        <w:rPr>
          <w:rFonts w:ascii="Arial" w:hAnsi="Arial" w:cs="Arial"/>
        </w:rPr>
        <w:t xml:space="preserve">behaviour </w:t>
      </w:r>
      <w:r w:rsidRPr="00B739EF">
        <w:rPr>
          <w:rFonts w:ascii="Arial" w:hAnsi="Arial" w:cs="Arial"/>
        </w:rPr>
        <w:t>appropriately</w:t>
      </w:r>
      <w:r w:rsidR="00B739EF">
        <w:rPr>
          <w:rFonts w:ascii="Arial" w:hAnsi="Arial" w:cs="Arial"/>
        </w:rPr>
        <w:t xml:space="preserve"> and promptly</w:t>
      </w:r>
      <w:r w:rsidRPr="00B739EF">
        <w:rPr>
          <w:rFonts w:ascii="Arial" w:hAnsi="Arial" w:cs="Arial"/>
        </w:rPr>
        <w:t xml:space="preserve">. </w:t>
      </w:r>
    </w:p>
    <w:p w:rsidR="00BB59C7" w:rsidRPr="00B739EF" w:rsidRDefault="00BB59C7" w:rsidP="00A525D6">
      <w:pPr>
        <w:pStyle w:val="ListParagraph"/>
        <w:numPr>
          <w:ilvl w:val="0"/>
          <w:numId w:val="17"/>
        </w:numPr>
        <w:jc w:val="both"/>
        <w:rPr>
          <w:rFonts w:ascii="Arial" w:hAnsi="Arial" w:cs="Arial"/>
        </w:rPr>
      </w:pPr>
      <w:r w:rsidRPr="00B739EF">
        <w:rPr>
          <w:rFonts w:ascii="Arial" w:hAnsi="Arial" w:cs="Arial"/>
        </w:rPr>
        <w:t xml:space="preserve">Ensures that </w:t>
      </w:r>
      <w:r w:rsidR="00B739EF">
        <w:rPr>
          <w:rFonts w:ascii="Arial" w:hAnsi="Arial" w:cs="Arial"/>
        </w:rPr>
        <w:t>pupils</w:t>
      </w:r>
      <w:r w:rsidRPr="00B739EF">
        <w:rPr>
          <w:rFonts w:ascii="Arial" w:hAnsi="Arial" w:cs="Arial"/>
        </w:rPr>
        <w:t xml:space="preserve"> are aware that all bullying concerns will be dealt with sensitively and effectively; that </w:t>
      </w:r>
      <w:r w:rsidR="00B739EF">
        <w:rPr>
          <w:rFonts w:ascii="Arial" w:hAnsi="Arial" w:cs="Arial"/>
        </w:rPr>
        <w:t>pupils</w:t>
      </w:r>
      <w:r w:rsidRPr="00B739EF">
        <w:rPr>
          <w:rFonts w:ascii="Arial" w:hAnsi="Arial" w:cs="Arial"/>
        </w:rPr>
        <w:t xml:space="preserve"> feel safe to learn; and that </w:t>
      </w:r>
      <w:r w:rsidR="00B739EF">
        <w:rPr>
          <w:rFonts w:ascii="Arial" w:hAnsi="Arial" w:cs="Arial"/>
        </w:rPr>
        <w:t>pupils</w:t>
      </w:r>
      <w:r w:rsidRPr="00B739EF">
        <w:rPr>
          <w:rFonts w:ascii="Arial" w:hAnsi="Arial" w:cs="Arial"/>
        </w:rPr>
        <w:t xml:space="preserve"> abide by the anti-bullying policy. </w:t>
      </w:r>
    </w:p>
    <w:p w:rsidR="00BB59C7" w:rsidRPr="00B739EF" w:rsidRDefault="00BB59C7" w:rsidP="00A525D6">
      <w:pPr>
        <w:pStyle w:val="ListParagraph"/>
        <w:numPr>
          <w:ilvl w:val="0"/>
          <w:numId w:val="17"/>
        </w:numPr>
        <w:jc w:val="both"/>
        <w:rPr>
          <w:rFonts w:ascii="Arial" w:hAnsi="Arial" w:cs="Arial"/>
        </w:rPr>
      </w:pPr>
      <w:r w:rsidRPr="00B739EF">
        <w:rPr>
          <w:rFonts w:ascii="Arial" w:hAnsi="Arial" w:cs="Arial"/>
        </w:rPr>
        <w:t>Reports back to parents/carers regarding their</w:t>
      </w:r>
      <w:r w:rsidR="00B739EF">
        <w:rPr>
          <w:rFonts w:ascii="Arial" w:hAnsi="Arial" w:cs="Arial"/>
        </w:rPr>
        <w:t xml:space="preserve"> concerns on bullying and deals </w:t>
      </w:r>
      <w:r w:rsidRPr="00B739EF">
        <w:rPr>
          <w:rFonts w:ascii="Arial" w:hAnsi="Arial" w:cs="Arial"/>
        </w:rPr>
        <w:t xml:space="preserve">promptly with complaints. Parents/ carers in turn work with the school to uphold the anti-bullying policy. </w:t>
      </w:r>
    </w:p>
    <w:p w:rsidR="00BB59C7" w:rsidRPr="00B739EF" w:rsidRDefault="00BB59C7" w:rsidP="00A525D6">
      <w:pPr>
        <w:pStyle w:val="ListParagraph"/>
        <w:numPr>
          <w:ilvl w:val="0"/>
          <w:numId w:val="17"/>
        </w:numPr>
        <w:jc w:val="both"/>
        <w:rPr>
          <w:rFonts w:ascii="Arial" w:hAnsi="Arial" w:cs="Arial"/>
        </w:rPr>
      </w:pPr>
      <w:r w:rsidRPr="00B739EF">
        <w:rPr>
          <w:rFonts w:ascii="Arial" w:hAnsi="Arial" w:cs="Arial"/>
        </w:rPr>
        <w:t xml:space="preserve">Seeks to learn from good anti-bullying practice elsewhere and utilises support </w:t>
      </w:r>
      <w:r w:rsidR="00B739EF">
        <w:rPr>
          <w:rFonts w:ascii="Arial" w:hAnsi="Arial" w:cs="Arial"/>
        </w:rPr>
        <w:t xml:space="preserve">from the Local </w:t>
      </w:r>
      <w:r w:rsidRPr="00B739EF">
        <w:rPr>
          <w:rFonts w:ascii="Arial" w:hAnsi="Arial" w:cs="Arial"/>
        </w:rPr>
        <w:t>Authority and other relevant organisations when appropriate</w:t>
      </w:r>
    </w:p>
    <w:p w:rsidR="00BB59C7" w:rsidRPr="00B739EF" w:rsidRDefault="00BB59C7" w:rsidP="00A525D6">
      <w:pPr>
        <w:jc w:val="both"/>
        <w:rPr>
          <w:rFonts w:ascii="Arial" w:hAnsi="Arial" w:cs="Arial"/>
          <w:b/>
        </w:rPr>
      </w:pPr>
      <w:r w:rsidRPr="00B739EF">
        <w:rPr>
          <w:rFonts w:ascii="Arial" w:hAnsi="Arial" w:cs="Arial"/>
          <w:b/>
        </w:rPr>
        <w:t xml:space="preserve">3) Definition of bullying </w:t>
      </w:r>
    </w:p>
    <w:p w:rsidR="00BB59C7" w:rsidRPr="00B739EF" w:rsidRDefault="00BB59C7" w:rsidP="00A525D6">
      <w:pPr>
        <w:jc w:val="both"/>
        <w:rPr>
          <w:rFonts w:ascii="Arial" w:hAnsi="Arial" w:cs="Arial"/>
        </w:rPr>
      </w:pPr>
      <w:r w:rsidRPr="00B739EF">
        <w:rPr>
          <w:rFonts w:ascii="Arial" w:hAnsi="Arial" w:cs="Arial"/>
        </w:rPr>
        <w:t xml:space="preserve">Bullying is “Behaviour by an individual or a group, usually repeated over time that intentionally hurts another individual either physically or emotionally”. </w:t>
      </w:r>
      <w:r w:rsidR="00B739EF">
        <w:rPr>
          <w:rFonts w:ascii="Arial" w:hAnsi="Arial" w:cs="Arial"/>
        </w:rPr>
        <w:t>(DfE “Preventing an</w:t>
      </w:r>
      <w:r w:rsidR="000D470A">
        <w:rPr>
          <w:rFonts w:ascii="Arial" w:hAnsi="Arial" w:cs="Arial"/>
        </w:rPr>
        <w:t>d Tackling Bullying”, July 2017</w:t>
      </w:r>
      <w:r w:rsidR="00B739EF">
        <w:rPr>
          <w:rFonts w:ascii="Arial" w:hAnsi="Arial" w:cs="Arial"/>
        </w:rPr>
        <w:t>)</w:t>
      </w:r>
    </w:p>
    <w:p w:rsidR="00BB59C7" w:rsidRDefault="00BB59C7" w:rsidP="00A525D6">
      <w:pPr>
        <w:jc w:val="both"/>
        <w:rPr>
          <w:rFonts w:ascii="Arial" w:hAnsi="Arial" w:cs="Arial"/>
        </w:rPr>
      </w:pPr>
      <w:r w:rsidRPr="00B739EF">
        <w:rPr>
          <w:rFonts w:ascii="Arial" w:hAnsi="Arial" w:cs="Arial"/>
        </w:rPr>
        <w:t>Bullying can include: name calling, taunting, mocking, making offensive comments; kicking; hitting; taking belongings; producing offensive graffiti; gossiping; excluding people from groups and spreading hurtful and untruthful rumours. This includes the same inappropriate and harmful behaviours expressed via digital devices (cyberbullying) such as the sending of inappropriate messages by phone, text, Instant Messenger, through websites and social media sites</w:t>
      </w:r>
      <w:r w:rsidR="00B739EF">
        <w:rPr>
          <w:rFonts w:ascii="Arial" w:hAnsi="Arial" w:cs="Arial"/>
        </w:rPr>
        <w:t xml:space="preserve"> and apps</w:t>
      </w:r>
      <w:r w:rsidRPr="00B739EF">
        <w:rPr>
          <w:rFonts w:ascii="Arial" w:hAnsi="Arial" w:cs="Arial"/>
        </w:rPr>
        <w:t xml:space="preserve">, and sending offensive or degrading images by </w:t>
      </w:r>
      <w:r w:rsidR="00B739EF">
        <w:rPr>
          <w:rFonts w:ascii="Arial" w:hAnsi="Arial" w:cs="Arial"/>
        </w:rPr>
        <w:t xml:space="preserve">mobile </w:t>
      </w:r>
      <w:r w:rsidRPr="00B739EF">
        <w:rPr>
          <w:rFonts w:ascii="Arial" w:hAnsi="Arial" w:cs="Arial"/>
        </w:rPr>
        <w:t xml:space="preserve">phone or via the internet. </w:t>
      </w:r>
    </w:p>
    <w:p w:rsidR="000D470A" w:rsidRDefault="000D470A" w:rsidP="00A525D6">
      <w:pPr>
        <w:jc w:val="both"/>
        <w:rPr>
          <w:rFonts w:ascii="Arial" w:hAnsi="Arial" w:cs="Arial"/>
        </w:rPr>
      </w:pPr>
    </w:p>
    <w:p w:rsidR="00FE0278" w:rsidRDefault="00FE0278" w:rsidP="00A525D6">
      <w:pPr>
        <w:jc w:val="both"/>
        <w:rPr>
          <w:rFonts w:ascii="Arial" w:hAnsi="Arial" w:cs="Arial"/>
        </w:rPr>
      </w:pPr>
    </w:p>
    <w:p w:rsidR="000D470A" w:rsidRDefault="000D470A" w:rsidP="00A525D6">
      <w:pPr>
        <w:jc w:val="both"/>
        <w:rPr>
          <w:rFonts w:ascii="Arial" w:hAnsi="Arial" w:cs="Arial"/>
        </w:rPr>
      </w:pPr>
    </w:p>
    <w:p w:rsidR="000D470A" w:rsidRPr="00B739EF" w:rsidRDefault="000D470A" w:rsidP="00A525D6">
      <w:pPr>
        <w:jc w:val="both"/>
        <w:rPr>
          <w:rFonts w:ascii="Arial" w:hAnsi="Arial" w:cs="Arial"/>
        </w:rPr>
      </w:pPr>
    </w:p>
    <w:p w:rsidR="00BB59C7" w:rsidRPr="00B739EF" w:rsidRDefault="00BB59C7" w:rsidP="00A525D6">
      <w:pPr>
        <w:jc w:val="both"/>
        <w:rPr>
          <w:rFonts w:ascii="Arial" w:hAnsi="Arial" w:cs="Arial"/>
          <w:b/>
        </w:rPr>
      </w:pPr>
      <w:r w:rsidRPr="00B739EF">
        <w:rPr>
          <w:rFonts w:ascii="Arial" w:hAnsi="Arial" w:cs="Arial"/>
          <w:b/>
        </w:rPr>
        <w:lastRenderedPageBreak/>
        <w:t xml:space="preserve">4) Forms of bullying covered by this Policy </w:t>
      </w:r>
    </w:p>
    <w:p w:rsidR="00BB59C7" w:rsidRPr="00B739EF" w:rsidRDefault="00BB59C7" w:rsidP="00A525D6">
      <w:pPr>
        <w:jc w:val="both"/>
        <w:rPr>
          <w:rFonts w:ascii="Arial" w:hAnsi="Arial" w:cs="Arial"/>
        </w:rPr>
      </w:pPr>
      <w:r w:rsidRPr="00B739EF">
        <w:rPr>
          <w:rFonts w:ascii="Arial" w:hAnsi="Arial" w:cs="Arial"/>
        </w:rPr>
        <w:t xml:space="preserve">Bullying can happen to anyone. This policy covers all types of bullying including: </w:t>
      </w:r>
    </w:p>
    <w:p w:rsidR="00BB59C7" w:rsidRPr="00B739EF" w:rsidRDefault="00BB59C7" w:rsidP="00A525D6">
      <w:pPr>
        <w:pStyle w:val="ListParagraph"/>
        <w:numPr>
          <w:ilvl w:val="0"/>
          <w:numId w:val="18"/>
        </w:numPr>
        <w:jc w:val="both"/>
        <w:rPr>
          <w:rFonts w:ascii="Arial" w:hAnsi="Arial" w:cs="Arial"/>
        </w:rPr>
      </w:pPr>
      <w:r w:rsidRPr="00B739EF">
        <w:rPr>
          <w:rFonts w:ascii="Arial" w:hAnsi="Arial" w:cs="Arial"/>
        </w:rPr>
        <w:t xml:space="preserve">Bullying related to race, religion or culture. </w:t>
      </w:r>
    </w:p>
    <w:p w:rsidR="00BB59C7" w:rsidRPr="00B739EF" w:rsidRDefault="00BB59C7" w:rsidP="00A525D6">
      <w:pPr>
        <w:pStyle w:val="ListParagraph"/>
        <w:numPr>
          <w:ilvl w:val="0"/>
          <w:numId w:val="18"/>
        </w:numPr>
        <w:jc w:val="both"/>
        <w:rPr>
          <w:rFonts w:ascii="Arial" w:hAnsi="Arial" w:cs="Arial"/>
        </w:rPr>
      </w:pPr>
      <w:r w:rsidRPr="00B739EF">
        <w:rPr>
          <w:rFonts w:ascii="Arial" w:hAnsi="Arial" w:cs="Arial"/>
        </w:rPr>
        <w:t xml:space="preserve">Bullying related to </w:t>
      </w:r>
      <w:r w:rsidR="00A826BC">
        <w:rPr>
          <w:rFonts w:ascii="Arial" w:hAnsi="Arial" w:cs="Arial"/>
        </w:rPr>
        <w:t>SEND</w:t>
      </w:r>
      <w:r w:rsidRPr="00B739EF">
        <w:rPr>
          <w:rFonts w:ascii="Arial" w:hAnsi="Arial" w:cs="Arial"/>
        </w:rPr>
        <w:t xml:space="preserve"> (</w:t>
      </w:r>
      <w:r w:rsidR="00A826BC">
        <w:rPr>
          <w:rFonts w:ascii="Arial" w:hAnsi="Arial" w:cs="Arial"/>
        </w:rPr>
        <w:t>Special Educational Needs or D</w:t>
      </w:r>
      <w:r w:rsidRPr="00B739EF">
        <w:rPr>
          <w:rFonts w:ascii="Arial" w:hAnsi="Arial" w:cs="Arial"/>
        </w:rPr>
        <w:t xml:space="preserve">isability). </w:t>
      </w:r>
    </w:p>
    <w:p w:rsidR="00BB59C7" w:rsidRPr="00B739EF" w:rsidRDefault="00BB59C7" w:rsidP="00A525D6">
      <w:pPr>
        <w:pStyle w:val="ListParagraph"/>
        <w:numPr>
          <w:ilvl w:val="0"/>
          <w:numId w:val="18"/>
        </w:numPr>
        <w:jc w:val="both"/>
        <w:rPr>
          <w:rFonts w:ascii="Arial" w:hAnsi="Arial" w:cs="Arial"/>
        </w:rPr>
      </w:pPr>
      <w:r w:rsidRPr="00B739EF">
        <w:rPr>
          <w:rFonts w:ascii="Arial" w:hAnsi="Arial" w:cs="Arial"/>
        </w:rPr>
        <w:t xml:space="preserve">Bullying related to appearance or </w:t>
      </w:r>
      <w:r w:rsidR="00A826BC">
        <w:rPr>
          <w:rFonts w:ascii="Arial" w:hAnsi="Arial" w:cs="Arial"/>
        </w:rPr>
        <w:t xml:space="preserve">physical/mental </w:t>
      </w:r>
      <w:r w:rsidRPr="00B739EF">
        <w:rPr>
          <w:rFonts w:ascii="Arial" w:hAnsi="Arial" w:cs="Arial"/>
        </w:rPr>
        <w:t xml:space="preserve">health conditions. </w:t>
      </w:r>
    </w:p>
    <w:p w:rsidR="00BB59C7" w:rsidRPr="00B739EF" w:rsidRDefault="00BB59C7" w:rsidP="00A525D6">
      <w:pPr>
        <w:pStyle w:val="ListParagraph"/>
        <w:numPr>
          <w:ilvl w:val="0"/>
          <w:numId w:val="18"/>
        </w:numPr>
        <w:jc w:val="both"/>
        <w:rPr>
          <w:rFonts w:ascii="Arial" w:hAnsi="Arial" w:cs="Arial"/>
        </w:rPr>
      </w:pPr>
      <w:r w:rsidRPr="00B739EF">
        <w:rPr>
          <w:rFonts w:ascii="Arial" w:hAnsi="Arial" w:cs="Arial"/>
        </w:rPr>
        <w:t xml:space="preserve">Bullying related to sexual orientation (homophobic bullying). </w:t>
      </w:r>
    </w:p>
    <w:p w:rsidR="00BB59C7" w:rsidRPr="00B739EF" w:rsidRDefault="00A826BC" w:rsidP="00A525D6">
      <w:pPr>
        <w:pStyle w:val="ListParagraph"/>
        <w:numPr>
          <w:ilvl w:val="0"/>
          <w:numId w:val="18"/>
        </w:numPr>
        <w:jc w:val="both"/>
        <w:rPr>
          <w:rFonts w:ascii="Arial" w:hAnsi="Arial" w:cs="Arial"/>
        </w:rPr>
      </w:pPr>
      <w:r>
        <w:rPr>
          <w:rFonts w:ascii="Arial" w:hAnsi="Arial" w:cs="Arial"/>
        </w:rPr>
        <w:t xml:space="preserve">Bullying of young carers, </w:t>
      </w:r>
      <w:r w:rsidR="00BB59C7" w:rsidRPr="00B739EF">
        <w:rPr>
          <w:rFonts w:ascii="Arial" w:hAnsi="Arial" w:cs="Arial"/>
        </w:rPr>
        <w:t>children</w:t>
      </w:r>
      <w:r>
        <w:rPr>
          <w:rFonts w:ascii="Arial" w:hAnsi="Arial" w:cs="Arial"/>
        </w:rPr>
        <w:t xml:space="preserve"> in care</w:t>
      </w:r>
      <w:r w:rsidR="00BB59C7" w:rsidRPr="00B739EF">
        <w:rPr>
          <w:rFonts w:ascii="Arial" w:hAnsi="Arial" w:cs="Arial"/>
        </w:rPr>
        <w:t xml:space="preserve"> or otherwise related to home circumstances. </w:t>
      </w:r>
    </w:p>
    <w:p w:rsidR="00BB59C7" w:rsidRPr="00B739EF" w:rsidRDefault="00BB59C7" w:rsidP="00A525D6">
      <w:pPr>
        <w:pStyle w:val="ListParagraph"/>
        <w:numPr>
          <w:ilvl w:val="0"/>
          <w:numId w:val="18"/>
        </w:numPr>
        <w:jc w:val="both"/>
        <w:rPr>
          <w:rFonts w:ascii="Arial" w:hAnsi="Arial" w:cs="Arial"/>
        </w:rPr>
      </w:pPr>
      <w:r w:rsidRPr="00B739EF">
        <w:rPr>
          <w:rFonts w:ascii="Arial" w:hAnsi="Arial" w:cs="Arial"/>
        </w:rPr>
        <w:t xml:space="preserve">Sexist, sexual and transphobic bullying. </w:t>
      </w:r>
    </w:p>
    <w:p w:rsidR="00BE29B3" w:rsidRDefault="00BB59C7" w:rsidP="00A525D6">
      <w:pPr>
        <w:pStyle w:val="ListParagraph"/>
        <w:numPr>
          <w:ilvl w:val="0"/>
          <w:numId w:val="18"/>
        </w:numPr>
        <w:jc w:val="both"/>
        <w:rPr>
          <w:rFonts w:ascii="Arial" w:hAnsi="Arial" w:cs="Arial"/>
        </w:rPr>
      </w:pPr>
      <w:r w:rsidRPr="00B739EF">
        <w:rPr>
          <w:rFonts w:ascii="Arial" w:hAnsi="Arial" w:cs="Arial"/>
        </w:rPr>
        <w:t>Bullying via technology –“cyberbullying”</w:t>
      </w:r>
    </w:p>
    <w:p w:rsidR="009628DA" w:rsidRDefault="009628DA" w:rsidP="009628DA">
      <w:pPr>
        <w:shd w:val="clear" w:color="auto" w:fill="FFFFFF"/>
        <w:spacing w:after="0" w:line="240" w:lineRule="auto"/>
        <w:textAlignment w:val="baseline"/>
        <w:rPr>
          <w:rFonts w:ascii="Arial" w:eastAsia="Times New Roman" w:hAnsi="Arial" w:cs="Arial"/>
          <w:color w:val="262626"/>
        </w:rPr>
      </w:pPr>
      <w:r w:rsidRPr="009628DA">
        <w:rPr>
          <w:rFonts w:ascii="Arial" w:eastAsia="Times New Roman" w:hAnsi="Arial" w:cs="Arial"/>
          <w:color w:val="262626"/>
        </w:rPr>
        <w:t>Bullying behaviour may be a result of prejudice that relates to perceived or actual differences. This can lead to prejudice and discriminatory language or behaviour, including racism, sexism, homophobia, biphobia or transphobia.</w:t>
      </w:r>
    </w:p>
    <w:p w:rsidR="009628DA" w:rsidRPr="009628DA" w:rsidRDefault="009628DA" w:rsidP="009628DA">
      <w:pPr>
        <w:shd w:val="clear" w:color="auto" w:fill="FFFFFF"/>
        <w:spacing w:after="0" w:line="240" w:lineRule="auto"/>
        <w:textAlignment w:val="baseline"/>
        <w:rPr>
          <w:rFonts w:ascii="Arial" w:eastAsia="Times New Roman" w:hAnsi="Arial" w:cs="Arial"/>
          <w:color w:val="262626"/>
        </w:rPr>
      </w:pPr>
    </w:p>
    <w:p w:rsidR="009628DA" w:rsidRDefault="008B0B19" w:rsidP="009628DA">
      <w:pPr>
        <w:shd w:val="clear" w:color="auto" w:fill="FFFFFF"/>
        <w:spacing w:after="0" w:line="240" w:lineRule="auto"/>
        <w:textAlignment w:val="baseline"/>
        <w:rPr>
          <w:rFonts w:ascii="Arial" w:eastAsia="Times New Roman" w:hAnsi="Arial" w:cs="Arial"/>
          <w:i/>
          <w:iCs/>
          <w:color w:val="262626"/>
          <w:bdr w:val="none" w:sz="0" w:space="0" w:color="auto" w:frame="1"/>
        </w:rPr>
      </w:pPr>
      <w:hyperlink r:id="rId14" w:history="1">
        <w:r w:rsidR="009628DA" w:rsidRPr="009628DA">
          <w:rPr>
            <w:rFonts w:ascii="Arial" w:eastAsia="Times New Roman" w:hAnsi="Arial" w:cs="Arial"/>
            <w:i/>
            <w:iCs/>
            <w:color w:val="E73089"/>
            <w:u w:val="single"/>
            <w:bdr w:val="none" w:sz="0" w:space="0" w:color="auto" w:frame="1"/>
          </w:rPr>
          <w:t>Respect for All</w:t>
        </w:r>
      </w:hyperlink>
      <w:r w:rsidR="009628DA" w:rsidRPr="009628DA">
        <w:rPr>
          <w:rFonts w:ascii="Arial" w:eastAsia="Times New Roman" w:hAnsi="Arial" w:cs="Arial"/>
          <w:color w:val="262626"/>
        </w:rPr>
        <w:t> states: </w:t>
      </w:r>
      <w:r w:rsidR="009628DA" w:rsidRPr="009628DA">
        <w:rPr>
          <w:rFonts w:ascii="Arial" w:eastAsia="Times New Roman" w:hAnsi="Arial" w:cs="Arial"/>
          <w:i/>
          <w:iCs/>
          <w:color w:val="262626"/>
          <w:bdr w:val="none" w:sz="0" w:space="0" w:color="auto" w:frame="1"/>
        </w:rPr>
        <w:t>‘Prejudice-based bullying is when bullying behaviour is motivated by prejudice based on an individual’s actual or perceived identity; it can be based on characteristics unique to a child or young person’s identity or circumstance.’  </w:t>
      </w:r>
    </w:p>
    <w:p w:rsidR="009628DA" w:rsidRPr="009628DA" w:rsidRDefault="009628DA" w:rsidP="009628DA">
      <w:pPr>
        <w:shd w:val="clear" w:color="auto" w:fill="FFFFFF"/>
        <w:spacing w:after="0" w:line="240" w:lineRule="auto"/>
        <w:textAlignment w:val="baseline"/>
        <w:rPr>
          <w:rFonts w:ascii="Arial" w:eastAsia="Times New Roman" w:hAnsi="Arial" w:cs="Arial"/>
          <w:color w:val="262626"/>
        </w:rPr>
      </w:pPr>
    </w:p>
    <w:p w:rsidR="009628DA" w:rsidRDefault="009628DA" w:rsidP="009628DA">
      <w:pPr>
        <w:shd w:val="clear" w:color="auto" w:fill="FFFFFF"/>
        <w:spacing w:after="0" w:line="240" w:lineRule="auto"/>
        <w:textAlignment w:val="baseline"/>
        <w:rPr>
          <w:rFonts w:ascii="Arial" w:eastAsia="Times New Roman" w:hAnsi="Arial" w:cs="Arial"/>
          <w:color w:val="262626"/>
        </w:rPr>
      </w:pPr>
      <w:r w:rsidRPr="009628DA">
        <w:rPr>
          <w:rFonts w:ascii="Arial" w:eastAsia="Times New Roman" w:hAnsi="Arial" w:cs="Arial"/>
          <w:color w:val="262626"/>
        </w:rPr>
        <w:t>According to research, anti-bullying work which clearly addresses the particular needs of vulnerable or minority groups is more effective. In order to respond effectively to incidents as they arise, we must also address the root cause of prejudice.</w:t>
      </w:r>
    </w:p>
    <w:p w:rsidR="009628DA" w:rsidRPr="009628DA" w:rsidRDefault="009628DA" w:rsidP="009628DA">
      <w:pPr>
        <w:shd w:val="clear" w:color="auto" w:fill="FFFFFF"/>
        <w:spacing w:after="0" w:line="240" w:lineRule="auto"/>
        <w:textAlignment w:val="baseline"/>
        <w:rPr>
          <w:rFonts w:ascii="Arial" w:eastAsia="Times New Roman" w:hAnsi="Arial" w:cs="Arial"/>
          <w:color w:val="262626"/>
        </w:rPr>
      </w:pPr>
    </w:p>
    <w:p w:rsidR="009628DA" w:rsidRPr="009628DA" w:rsidRDefault="009628DA" w:rsidP="009628DA">
      <w:pPr>
        <w:shd w:val="clear" w:color="auto" w:fill="FFFFFF"/>
        <w:spacing w:after="0" w:line="240" w:lineRule="auto"/>
        <w:textAlignment w:val="baseline"/>
        <w:rPr>
          <w:rFonts w:ascii="Arial" w:eastAsia="Times New Roman" w:hAnsi="Arial" w:cs="Arial"/>
          <w:color w:val="262626"/>
        </w:rPr>
      </w:pPr>
      <w:r w:rsidRPr="009628DA">
        <w:rPr>
          <w:rFonts w:ascii="Arial" w:eastAsia="Times New Roman" w:hAnsi="Arial" w:cs="Arial"/>
          <w:color w:val="262626"/>
        </w:rPr>
        <w:t>To address the years of unfavourable treatment experienced by some groups, The Equality Act 2010 makes it unlawful to discriminate against people with a ‘protected characteristic’. These are:</w:t>
      </w:r>
    </w:p>
    <w:p w:rsidR="009628DA" w:rsidRPr="009628DA" w:rsidRDefault="009628DA" w:rsidP="009628DA">
      <w:pPr>
        <w:numPr>
          <w:ilvl w:val="0"/>
          <w:numId w:val="36"/>
        </w:numPr>
        <w:shd w:val="clear" w:color="auto" w:fill="FFFFFF"/>
        <w:spacing w:after="0" w:line="360" w:lineRule="atLeast"/>
        <w:ind w:left="360"/>
        <w:textAlignment w:val="baseline"/>
        <w:rPr>
          <w:rFonts w:ascii="Arial" w:eastAsia="Times New Roman" w:hAnsi="Arial" w:cs="Arial"/>
          <w:color w:val="262626"/>
        </w:rPr>
      </w:pPr>
      <w:r w:rsidRPr="009628DA">
        <w:rPr>
          <w:rFonts w:ascii="Arial" w:eastAsia="Times New Roman" w:hAnsi="Arial" w:cs="Arial"/>
          <w:color w:val="262626"/>
        </w:rPr>
        <w:t>Age</w:t>
      </w:r>
    </w:p>
    <w:p w:rsidR="009628DA" w:rsidRPr="009628DA" w:rsidRDefault="009628DA" w:rsidP="009628DA">
      <w:pPr>
        <w:numPr>
          <w:ilvl w:val="0"/>
          <w:numId w:val="36"/>
        </w:numPr>
        <w:shd w:val="clear" w:color="auto" w:fill="FFFFFF"/>
        <w:spacing w:after="0" w:line="360" w:lineRule="atLeast"/>
        <w:ind w:left="360"/>
        <w:textAlignment w:val="baseline"/>
        <w:rPr>
          <w:rFonts w:ascii="Arial" w:eastAsia="Times New Roman" w:hAnsi="Arial" w:cs="Arial"/>
          <w:color w:val="262626"/>
        </w:rPr>
      </w:pPr>
      <w:r w:rsidRPr="009628DA">
        <w:rPr>
          <w:rFonts w:ascii="Arial" w:eastAsia="Times New Roman" w:hAnsi="Arial" w:cs="Arial"/>
          <w:color w:val="262626"/>
        </w:rPr>
        <w:t>Disability</w:t>
      </w:r>
    </w:p>
    <w:p w:rsidR="009628DA" w:rsidRPr="009628DA" w:rsidRDefault="009628DA" w:rsidP="009628DA">
      <w:pPr>
        <w:numPr>
          <w:ilvl w:val="0"/>
          <w:numId w:val="36"/>
        </w:numPr>
        <w:shd w:val="clear" w:color="auto" w:fill="FFFFFF"/>
        <w:spacing w:after="0" w:line="360" w:lineRule="atLeast"/>
        <w:ind w:left="360"/>
        <w:textAlignment w:val="baseline"/>
        <w:rPr>
          <w:rFonts w:ascii="Arial" w:eastAsia="Times New Roman" w:hAnsi="Arial" w:cs="Arial"/>
          <w:color w:val="262626"/>
        </w:rPr>
      </w:pPr>
      <w:r w:rsidRPr="009628DA">
        <w:rPr>
          <w:rFonts w:ascii="Arial" w:eastAsia="Times New Roman" w:hAnsi="Arial" w:cs="Arial"/>
          <w:color w:val="262626"/>
        </w:rPr>
        <w:t>Gender reassignment</w:t>
      </w:r>
    </w:p>
    <w:p w:rsidR="009628DA" w:rsidRPr="009628DA" w:rsidRDefault="009628DA" w:rsidP="009628DA">
      <w:pPr>
        <w:numPr>
          <w:ilvl w:val="0"/>
          <w:numId w:val="36"/>
        </w:numPr>
        <w:shd w:val="clear" w:color="auto" w:fill="FFFFFF"/>
        <w:spacing w:after="0" w:line="360" w:lineRule="atLeast"/>
        <w:ind w:left="360"/>
        <w:textAlignment w:val="baseline"/>
        <w:rPr>
          <w:rFonts w:ascii="Arial" w:eastAsia="Times New Roman" w:hAnsi="Arial" w:cs="Arial"/>
          <w:color w:val="262626"/>
        </w:rPr>
      </w:pPr>
      <w:r w:rsidRPr="009628DA">
        <w:rPr>
          <w:rFonts w:ascii="Arial" w:eastAsia="Times New Roman" w:hAnsi="Arial" w:cs="Arial"/>
          <w:color w:val="262626"/>
        </w:rPr>
        <w:t>Pregnancy and maternity</w:t>
      </w:r>
    </w:p>
    <w:p w:rsidR="009628DA" w:rsidRPr="009628DA" w:rsidRDefault="009628DA" w:rsidP="009628DA">
      <w:pPr>
        <w:numPr>
          <w:ilvl w:val="0"/>
          <w:numId w:val="36"/>
        </w:numPr>
        <w:shd w:val="clear" w:color="auto" w:fill="FFFFFF"/>
        <w:spacing w:after="0" w:line="360" w:lineRule="atLeast"/>
        <w:ind w:left="360"/>
        <w:textAlignment w:val="baseline"/>
        <w:rPr>
          <w:rFonts w:ascii="Arial" w:eastAsia="Times New Roman" w:hAnsi="Arial" w:cs="Arial"/>
          <w:color w:val="262626"/>
        </w:rPr>
      </w:pPr>
      <w:r w:rsidRPr="009628DA">
        <w:rPr>
          <w:rFonts w:ascii="Arial" w:eastAsia="Times New Roman" w:hAnsi="Arial" w:cs="Arial"/>
          <w:color w:val="262626"/>
        </w:rPr>
        <w:t>Marriage and civil partnership</w:t>
      </w:r>
    </w:p>
    <w:p w:rsidR="009628DA" w:rsidRPr="009628DA" w:rsidRDefault="009628DA" w:rsidP="009628DA">
      <w:pPr>
        <w:numPr>
          <w:ilvl w:val="0"/>
          <w:numId w:val="36"/>
        </w:numPr>
        <w:shd w:val="clear" w:color="auto" w:fill="FFFFFF"/>
        <w:spacing w:after="0" w:line="360" w:lineRule="atLeast"/>
        <w:ind w:left="360"/>
        <w:textAlignment w:val="baseline"/>
        <w:rPr>
          <w:rFonts w:ascii="Arial" w:eastAsia="Times New Roman" w:hAnsi="Arial" w:cs="Arial"/>
          <w:color w:val="262626"/>
        </w:rPr>
      </w:pPr>
      <w:r w:rsidRPr="009628DA">
        <w:rPr>
          <w:rFonts w:ascii="Arial" w:eastAsia="Times New Roman" w:hAnsi="Arial" w:cs="Arial"/>
          <w:color w:val="262626"/>
        </w:rPr>
        <w:t>Race</w:t>
      </w:r>
    </w:p>
    <w:p w:rsidR="009628DA" w:rsidRPr="009628DA" w:rsidRDefault="009628DA" w:rsidP="009628DA">
      <w:pPr>
        <w:numPr>
          <w:ilvl w:val="0"/>
          <w:numId w:val="36"/>
        </w:numPr>
        <w:shd w:val="clear" w:color="auto" w:fill="FFFFFF"/>
        <w:spacing w:after="0" w:line="360" w:lineRule="atLeast"/>
        <w:ind w:left="360"/>
        <w:textAlignment w:val="baseline"/>
        <w:rPr>
          <w:rFonts w:ascii="Arial" w:eastAsia="Times New Roman" w:hAnsi="Arial" w:cs="Arial"/>
          <w:color w:val="262626"/>
        </w:rPr>
      </w:pPr>
      <w:r w:rsidRPr="009628DA">
        <w:rPr>
          <w:rFonts w:ascii="Arial" w:eastAsia="Times New Roman" w:hAnsi="Arial" w:cs="Arial"/>
          <w:color w:val="262626"/>
        </w:rPr>
        <w:t>Sex</w:t>
      </w:r>
    </w:p>
    <w:p w:rsidR="009628DA" w:rsidRPr="009628DA" w:rsidRDefault="009628DA" w:rsidP="009628DA">
      <w:pPr>
        <w:numPr>
          <w:ilvl w:val="0"/>
          <w:numId w:val="36"/>
        </w:numPr>
        <w:shd w:val="clear" w:color="auto" w:fill="FFFFFF"/>
        <w:spacing w:after="0" w:line="360" w:lineRule="atLeast"/>
        <w:ind w:left="360"/>
        <w:textAlignment w:val="baseline"/>
        <w:rPr>
          <w:rFonts w:ascii="Arial" w:eastAsia="Times New Roman" w:hAnsi="Arial" w:cs="Arial"/>
          <w:color w:val="262626"/>
        </w:rPr>
      </w:pPr>
      <w:r w:rsidRPr="009628DA">
        <w:rPr>
          <w:rFonts w:ascii="Arial" w:eastAsia="Times New Roman" w:hAnsi="Arial" w:cs="Arial"/>
          <w:color w:val="262626"/>
        </w:rPr>
        <w:t>Religion or belief</w:t>
      </w:r>
    </w:p>
    <w:p w:rsidR="009628DA" w:rsidRPr="009628DA" w:rsidRDefault="009628DA" w:rsidP="009628DA">
      <w:pPr>
        <w:numPr>
          <w:ilvl w:val="0"/>
          <w:numId w:val="36"/>
        </w:numPr>
        <w:shd w:val="clear" w:color="auto" w:fill="FFFFFF"/>
        <w:spacing w:after="0" w:line="360" w:lineRule="atLeast"/>
        <w:ind w:left="360"/>
        <w:textAlignment w:val="baseline"/>
        <w:rPr>
          <w:rFonts w:ascii="Arial" w:eastAsia="Times New Roman" w:hAnsi="Arial" w:cs="Arial"/>
          <w:color w:val="262626"/>
        </w:rPr>
      </w:pPr>
      <w:r w:rsidRPr="009628DA">
        <w:rPr>
          <w:rFonts w:ascii="Arial" w:eastAsia="Times New Roman" w:hAnsi="Arial" w:cs="Arial"/>
          <w:color w:val="262626"/>
        </w:rPr>
        <w:t>Sexual orientation</w:t>
      </w:r>
    </w:p>
    <w:p w:rsidR="009628DA" w:rsidRPr="009628DA" w:rsidRDefault="009628DA" w:rsidP="009628DA">
      <w:pPr>
        <w:jc w:val="both"/>
        <w:rPr>
          <w:rFonts w:ascii="Arial" w:hAnsi="Arial" w:cs="Arial"/>
        </w:rPr>
      </w:pPr>
    </w:p>
    <w:p w:rsidR="009628DA" w:rsidRPr="009628DA" w:rsidRDefault="009628DA" w:rsidP="009628DA">
      <w:pPr>
        <w:spacing w:after="0" w:line="240" w:lineRule="auto"/>
        <w:textAlignment w:val="baseline"/>
        <w:outlineLvl w:val="1"/>
        <w:rPr>
          <w:rFonts w:ascii="Arial" w:eastAsia="Times New Roman" w:hAnsi="Arial" w:cs="Arial"/>
          <w:b/>
          <w:bCs/>
          <w:color w:val="EE3D96"/>
        </w:rPr>
      </w:pPr>
      <w:r w:rsidRPr="009628DA">
        <w:rPr>
          <w:rFonts w:ascii="Arial" w:eastAsia="Times New Roman" w:hAnsi="Arial" w:cs="Arial"/>
          <w:b/>
          <w:bCs/>
          <w:color w:val="EE3D96"/>
        </w:rPr>
        <w:t>Prejudice can lead to bullying for a variety of reasons…</w:t>
      </w:r>
    </w:p>
    <w:p w:rsidR="009628DA" w:rsidRDefault="009628DA" w:rsidP="009628DA">
      <w:pPr>
        <w:spacing w:after="0" w:line="240" w:lineRule="auto"/>
        <w:rPr>
          <w:rFonts w:ascii="Arial" w:eastAsia="Times New Roman" w:hAnsi="Arial" w:cs="Arial"/>
          <w:color w:val="262626"/>
        </w:rPr>
      </w:pPr>
      <w:r w:rsidRPr="009628DA">
        <w:rPr>
          <w:rFonts w:ascii="Arial" w:eastAsia="Times New Roman" w:hAnsi="Arial" w:cs="Arial"/>
          <w:color w:val="262626"/>
        </w:rPr>
        <w:t>Prejudice-based bullying includes the protected characteristics, but prejudice can and does extend beyond these and can lead to bullying for many other reasons.</w:t>
      </w:r>
    </w:p>
    <w:p w:rsidR="009628DA" w:rsidRPr="009628DA" w:rsidRDefault="009628DA" w:rsidP="009628DA">
      <w:pPr>
        <w:spacing w:after="0" w:line="240" w:lineRule="auto"/>
        <w:rPr>
          <w:rFonts w:ascii="Arial" w:eastAsia="Times New Roman" w:hAnsi="Arial" w:cs="Arial"/>
        </w:rPr>
      </w:pPr>
    </w:p>
    <w:p w:rsidR="009628DA" w:rsidRDefault="009628DA" w:rsidP="009628DA">
      <w:pPr>
        <w:spacing w:after="0" w:line="240" w:lineRule="auto"/>
        <w:rPr>
          <w:rFonts w:ascii="Arial" w:eastAsia="Times New Roman" w:hAnsi="Arial" w:cs="Arial"/>
          <w:color w:val="262626"/>
        </w:rPr>
      </w:pPr>
      <w:r w:rsidRPr="009628DA">
        <w:rPr>
          <w:rFonts w:ascii="Arial" w:eastAsia="Times New Roman" w:hAnsi="Arial" w:cs="Arial"/>
          <w:b/>
          <w:bCs/>
          <w:color w:val="00A1E2"/>
          <w:bdr w:val="none" w:sz="0" w:space="0" w:color="auto" w:frame="1"/>
        </w:rPr>
        <w:t>Additional support needs</w:t>
      </w:r>
      <w:r w:rsidRPr="009628DA">
        <w:rPr>
          <w:rFonts w:ascii="Arial" w:eastAsia="Times New Roman" w:hAnsi="Arial" w:cs="Arial"/>
          <w:color w:val="262626"/>
        </w:rPr>
        <w:t> can arise for any reason for any length of time. Additional support may be required to overcome needs arising from learning environment; health or disability; family circumstances or social and emotional factors. A child or young person may be bullied because they have an additional support need and, crucially, being bullied can also lead to an additional support need.</w:t>
      </w:r>
    </w:p>
    <w:p w:rsidR="009628DA" w:rsidRPr="009628DA" w:rsidRDefault="009628DA" w:rsidP="009628DA">
      <w:pPr>
        <w:spacing w:after="0" w:line="240" w:lineRule="auto"/>
        <w:rPr>
          <w:rFonts w:ascii="Arial" w:eastAsia="Times New Roman" w:hAnsi="Arial" w:cs="Arial"/>
        </w:rPr>
      </w:pPr>
    </w:p>
    <w:p w:rsidR="009628DA" w:rsidRDefault="009628DA" w:rsidP="009628DA">
      <w:pPr>
        <w:spacing w:after="0" w:line="240" w:lineRule="auto"/>
        <w:rPr>
          <w:rFonts w:ascii="Arial" w:eastAsia="Times New Roman" w:hAnsi="Arial" w:cs="Arial"/>
          <w:color w:val="262626"/>
        </w:rPr>
      </w:pPr>
      <w:r w:rsidRPr="009628DA">
        <w:rPr>
          <w:rFonts w:ascii="Arial" w:eastAsia="Times New Roman" w:hAnsi="Arial" w:cs="Arial"/>
          <w:b/>
          <w:bCs/>
          <w:color w:val="00A1E2"/>
          <w:bdr w:val="none" w:sz="0" w:space="0" w:color="auto" w:frame="1"/>
        </w:rPr>
        <w:t>Asylum Seekers and Refugees:</w:t>
      </w:r>
      <w:r w:rsidRPr="009628DA">
        <w:rPr>
          <w:rFonts w:ascii="Arial" w:eastAsia="Times New Roman" w:hAnsi="Arial" w:cs="Arial"/>
          <w:color w:val="262626"/>
        </w:rPr>
        <w:t> Stigma, caused by a lack of knowledge and understanding of asylum seekers and refugees, can mean children with this status may be at greater risk of being bullied. In addition, reluctance to burden parents or carers with extra worries can allow bullying to go undetected and continue.</w:t>
      </w:r>
    </w:p>
    <w:p w:rsidR="009628DA" w:rsidRPr="009628DA" w:rsidRDefault="009628DA" w:rsidP="009628DA">
      <w:pPr>
        <w:spacing w:after="0" w:line="240" w:lineRule="auto"/>
        <w:rPr>
          <w:rFonts w:ascii="Arial" w:eastAsia="Times New Roman" w:hAnsi="Arial" w:cs="Arial"/>
        </w:rPr>
      </w:pPr>
    </w:p>
    <w:p w:rsidR="009628DA" w:rsidRDefault="009628DA" w:rsidP="009628DA">
      <w:pPr>
        <w:spacing w:after="0" w:line="240" w:lineRule="auto"/>
        <w:rPr>
          <w:rFonts w:ascii="Arial" w:eastAsia="Times New Roman" w:hAnsi="Arial" w:cs="Arial"/>
          <w:color w:val="262626"/>
        </w:rPr>
      </w:pPr>
      <w:r w:rsidRPr="009628DA">
        <w:rPr>
          <w:rFonts w:ascii="Arial" w:eastAsia="Times New Roman" w:hAnsi="Arial" w:cs="Arial"/>
          <w:b/>
          <w:bCs/>
          <w:color w:val="00A1E2"/>
          <w:bdr w:val="none" w:sz="0" w:space="0" w:color="auto" w:frame="1"/>
        </w:rPr>
        <w:t>Body image and physical appearance</w:t>
      </w:r>
      <w:r w:rsidRPr="009628DA">
        <w:rPr>
          <w:rFonts w:ascii="Arial" w:eastAsia="Times New Roman" w:hAnsi="Arial" w:cs="Arial"/>
          <w:color w:val="262626"/>
        </w:rPr>
        <w:t> can be hugely important to children and young people, with bullying because of body image having the potential to negatively impact upon their wellbeing.</w:t>
      </w:r>
    </w:p>
    <w:p w:rsidR="009628DA" w:rsidRPr="009628DA" w:rsidRDefault="009628DA" w:rsidP="009628DA">
      <w:pPr>
        <w:spacing w:after="0" w:line="240" w:lineRule="auto"/>
        <w:rPr>
          <w:rFonts w:ascii="Arial" w:eastAsia="Times New Roman" w:hAnsi="Arial" w:cs="Arial"/>
        </w:rPr>
      </w:pPr>
    </w:p>
    <w:p w:rsidR="009628DA" w:rsidRDefault="009628DA" w:rsidP="009628DA">
      <w:pPr>
        <w:spacing w:after="0" w:line="240" w:lineRule="auto"/>
        <w:rPr>
          <w:rFonts w:ascii="Arial" w:eastAsia="Times New Roman" w:hAnsi="Arial" w:cs="Arial"/>
          <w:color w:val="262626"/>
        </w:rPr>
      </w:pPr>
      <w:r w:rsidRPr="009628DA">
        <w:rPr>
          <w:rFonts w:ascii="Arial" w:eastAsia="Times New Roman" w:hAnsi="Arial" w:cs="Arial"/>
          <w:b/>
          <w:bCs/>
          <w:color w:val="00A1E2"/>
          <w:bdr w:val="none" w:sz="0" w:space="0" w:color="auto" w:frame="1"/>
        </w:rPr>
        <w:t>Disablist bullying:</w:t>
      </w:r>
      <w:r w:rsidRPr="009628DA">
        <w:rPr>
          <w:rFonts w:ascii="Arial" w:eastAsia="Times New Roman" w:hAnsi="Arial" w:cs="Arial"/>
          <w:color w:val="262626"/>
        </w:rPr>
        <w:t> People who bully others may see children and young people with disabilities as being less able to defend themselves and/or tell an adult what has happened. The bullying behaviour is likely to be focused upon their specific disability or disabilities, whether they are in mainstream schooling or in specialist provision.</w:t>
      </w:r>
    </w:p>
    <w:p w:rsidR="009628DA" w:rsidRPr="009628DA" w:rsidRDefault="009628DA" w:rsidP="009628DA">
      <w:pPr>
        <w:spacing w:after="0" w:line="240" w:lineRule="auto"/>
        <w:rPr>
          <w:rFonts w:ascii="Arial" w:eastAsia="Times New Roman" w:hAnsi="Arial" w:cs="Arial"/>
        </w:rPr>
      </w:pPr>
    </w:p>
    <w:p w:rsidR="009628DA" w:rsidRDefault="009628DA" w:rsidP="009628DA">
      <w:pPr>
        <w:spacing w:after="0" w:line="240" w:lineRule="auto"/>
        <w:rPr>
          <w:rFonts w:ascii="Arial" w:eastAsia="Times New Roman" w:hAnsi="Arial" w:cs="Arial"/>
          <w:color w:val="262626"/>
        </w:rPr>
      </w:pPr>
      <w:r w:rsidRPr="009628DA">
        <w:rPr>
          <w:rFonts w:ascii="Arial" w:eastAsia="Times New Roman" w:hAnsi="Arial" w:cs="Arial"/>
          <w:b/>
          <w:bCs/>
          <w:color w:val="00A1E2"/>
          <w:bdr w:val="none" w:sz="0" w:space="0" w:color="auto" w:frame="1"/>
        </w:rPr>
        <w:t>Gypsy/Travellers:</w:t>
      </w:r>
      <w:r w:rsidRPr="009628DA">
        <w:rPr>
          <w:rFonts w:ascii="Arial" w:eastAsia="Times New Roman" w:hAnsi="Arial" w:cs="Arial"/>
          <w:color w:val="262626"/>
        </w:rPr>
        <w:t> This group of children and young people are a particularly discriminated against and marginalised group, and concerns about bullying are especially acute for secondary schools. Perceived risks about bullying and parents’ own experiences of discriminatory behaviour may lead to low levels of enrolment and poor attendance for Gypsy/Traveller children and young people, as well as early exit from formal education. Other Traveller families, such as Roma, may have similar concerns.</w:t>
      </w:r>
    </w:p>
    <w:p w:rsidR="009628DA" w:rsidRPr="009628DA" w:rsidRDefault="009628DA" w:rsidP="009628DA">
      <w:pPr>
        <w:spacing w:after="0" w:line="240" w:lineRule="auto"/>
        <w:rPr>
          <w:rFonts w:ascii="Arial" w:eastAsia="Times New Roman" w:hAnsi="Arial" w:cs="Arial"/>
        </w:rPr>
      </w:pPr>
    </w:p>
    <w:p w:rsidR="009628DA" w:rsidRPr="009628DA" w:rsidRDefault="009628DA" w:rsidP="009628DA">
      <w:pPr>
        <w:spacing w:after="0" w:line="240" w:lineRule="auto"/>
        <w:rPr>
          <w:rFonts w:ascii="Arial" w:eastAsia="Times New Roman" w:hAnsi="Arial" w:cs="Arial"/>
        </w:rPr>
      </w:pPr>
      <w:r w:rsidRPr="009628DA">
        <w:rPr>
          <w:rFonts w:ascii="Arial" w:eastAsia="Times New Roman" w:hAnsi="Arial" w:cs="Arial"/>
          <w:b/>
          <w:bCs/>
          <w:color w:val="00A1E2"/>
          <w:bdr w:val="none" w:sz="0" w:space="0" w:color="auto" w:frame="1"/>
        </w:rPr>
        <w:t>Sexual orientation &amp; homophobic bullying:</w:t>
      </w:r>
      <w:r w:rsidRPr="009628DA">
        <w:rPr>
          <w:rFonts w:ascii="Arial" w:eastAsia="Times New Roman" w:hAnsi="Arial" w:cs="Arial"/>
          <w:color w:val="262626"/>
        </w:rPr>
        <w:t> Bullying based on sexual orientation is motivated by a prejudice against lesbian, gay or bisexual (LGB) people. It is also commonly referred to as ‘homophobic bullying’ but can also be expanded to recognise the specific experiences of bisexual young people using the term ‘biphobic bullying’.</w:t>
      </w:r>
    </w:p>
    <w:p w:rsidR="009628DA" w:rsidRDefault="009628DA" w:rsidP="009628DA">
      <w:pPr>
        <w:spacing w:after="0" w:line="240" w:lineRule="auto"/>
        <w:rPr>
          <w:rFonts w:ascii="Arial" w:eastAsia="Times New Roman" w:hAnsi="Arial" w:cs="Arial"/>
          <w:color w:val="262626"/>
        </w:rPr>
      </w:pPr>
      <w:r w:rsidRPr="009628DA">
        <w:rPr>
          <w:rFonts w:ascii="Arial" w:eastAsia="Times New Roman" w:hAnsi="Arial" w:cs="Arial"/>
          <w:color w:val="262626"/>
        </w:rPr>
        <w:t>Children and young people do not necessarily have to be gay, lesbian or bisexual themselves to experience ‘homophobic bullying’. This type of bullying may be directed towards young people perceived to be LGB; those that do not conform to gender norms; and those who have gay friends or family. Although homophobic bullying is distinct from sexist and transphobic bullying, it is related to these forms of bullying through underlying sexist attitudes.</w:t>
      </w:r>
    </w:p>
    <w:p w:rsidR="009628DA" w:rsidRPr="009628DA" w:rsidRDefault="009628DA" w:rsidP="009628DA">
      <w:pPr>
        <w:spacing w:after="0" w:line="240" w:lineRule="auto"/>
        <w:rPr>
          <w:rFonts w:ascii="Arial" w:eastAsia="Times New Roman" w:hAnsi="Arial" w:cs="Arial"/>
        </w:rPr>
      </w:pPr>
    </w:p>
    <w:p w:rsidR="009628DA" w:rsidRPr="009628DA" w:rsidRDefault="009628DA" w:rsidP="009628DA">
      <w:pPr>
        <w:spacing w:after="0" w:line="240" w:lineRule="auto"/>
        <w:rPr>
          <w:rFonts w:ascii="Arial" w:eastAsia="Times New Roman" w:hAnsi="Arial" w:cs="Arial"/>
        </w:rPr>
      </w:pPr>
      <w:r w:rsidRPr="009628DA">
        <w:rPr>
          <w:rFonts w:ascii="Arial" w:eastAsia="Times New Roman" w:hAnsi="Arial" w:cs="Arial"/>
          <w:b/>
          <w:bCs/>
          <w:color w:val="00A1E2"/>
          <w:bdr w:val="none" w:sz="0" w:space="0" w:color="auto" w:frame="1"/>
        </w:rPr>
        <w:t>Intersectionality:</w:t>
      </w:r>
      <w:r w:rsidRPr="009628DA">
        <w:rPr>
          <w:rFonts w:ascii="Arial" w:eastAsia="Times New Roman" w:hAnsi="Arial" w:cs="Arial"/>
          <w:color w:val="262626"/>
        </w:rPr>
        <w:t> It’s important to understand the different and unequal social and economic outcomes for particular groups, based on interactions between race, class, gender, sexual orientation, disability, age and ethnicity.</w:t>
      </w:r>
    </w:p>
    <w:p w:rsidR="009628DA" w:rsidRDefault="009628DA" w:rsidP="009628DA">
      <w:pPr>
        <w:spacing w:after="0" w:line="240" w:lineRule="auto"/>
        <w:rPr>
          <w:rFonts w:ascii="Arial" w:eastAsia="Times New Roman" w:hAnsi="Arial" w:cs="Arial"/>
          <w:color w:val="262626"/>
        </w:rPr>
      </w:pPr>
      <w:r w:rsidRPr="009628DA">
        <w:rPr>
          <w:rFonts w:ascii="Arial" w:eastAsia="Times New Roman" w:hAnsi="Arial" w:cs="Arial"/>
          <w:color w:val="262626"/>
        </w:rPr>
        <w:t>In the context of anti-bullying, we must consider people’s experiences of belonging to one or more of these groups, people’s prejudice towards them and how this can lead to inequality in attainment and wellbeing.</w:t>
      </w:r>
    </w:p>
    <w:p w:rsidR="009628DA" w:rsidRPr="009628DA" w:rsidRDefault="009628DA" w:rsidP="009628DA">
      <w:pPr>
        <w:spacing w:after="0" w:line="240" w:lineRule="auto"/>
        <w:rPr>
          <w:rFonts w:ascii="Arial" w:eastAsia="Times New Roman" w:hAnsi="Arial" w:cs="Arial"/>
        </w:rPr>
      </w:pPr>
    </w:p>
    <w:p w:rsidR="009628DA" w:rsidRDefault="009628DA" w:rsidP="009628DA">
      <w:pPr>
        <w:spacing w:after="0" w:line="240" w:lineRule="auto"/>
        <w:rPr>
          <w:rFonts w:ascii="Arial" w:eastAsia="Times New Roman" w:hAnsi="Arial" w:cs="Arial"/>
          <w:color w:val="262626"/>
        </w:rPr>
      </w:pPr>
      <w:r w:rsidRPr="009628DA">
        <w:rPr>
          <w:rFonts w:ascii="Arial" w:eastAsia="Times New Roman" w:hAnsi="Arial" w:cs="Arial"/>
          <w:b/>
          <w:bCs/>
          <w:color w:val="00A1E2"/>
          <w:bdr w:val="none" w:sz="0" w:space="0" w:color="auto" w:frame="1"/>
        </w:rPr>
        <w:t>Care Experienced children and young people:</w:t>
      </w:r>
      <w:r w:rsidRPr="009628DA">
        <w:rPr>
          <w:rFonts w:ascii="Arial" w:eastAsia="Times New Roman" w:hAnsi="Arial" w:cs="Arial"/>
          <w:color w:val="262626"/>
        </w:rPr>
        <w:t> are vulnerable to bullying behaviour for a number of reasons, such as regular changes in schools or where they are placed. Forming relationships with peers and adults can be made even more difficult due to early childhood adversity.</w:t>
      </w:r>
    </w:p>
    <w:p w:rsidR="009628DA" w:rsidRPr="009628DA" w:rsidRDefault="009628DA" w:rsidP="009628DA">
      <w:pPr>
        <w:spacing w:after="0" w:line="240" w:lineRule="auto"/>
        <w:rPr>
          <w:rFonts w:ascii="Arial" w:eastAsia="Times New Roman" w:hAnsi="Arial" w:cs="Arial"/>
        </w:rPr>
      </w:pPr>
    </w:p>
    <w:p w:rsidR="009628DA" w:rsidRPr="009628DA" w:rsidRDefault="009628DA" w:rsidP="009628DA">
      <w:pPr>
        <w:spacing w:after="0" w:line="240" w:lineRule="auto"/>
        <w:rPr>
          <w:rFonts w:ascii="Arial" w:eastAsia="Times New Roman" w:hAnsi="Arial" w:cs="Arial"/>
        </w:rPr>
      </w:pPr>
      <w:r w:rsidRPr="009628DA">
        <w:rPr>
          <w:rFonts w:ascii="Arial" w:eastAsia="Times New Roman" w:hAnsi="Arial" w:cs="Arial"/>
          <w:b/>
          <w:bCs/>
          <w:color w:val="00A1E2"/>
          <w:bdr w:val="none" w:sz="0" w:space="0" w:color="auto" w:frame="1"/>
        </w:rPr>
        <w:t>Marriage/Civil Partnership:</w:t>
      </w:r>
      <w:r w:rsidRPr="009628DA">
        <w:rPr>
          <w:rFonts w:ascii="Arial" w:eastAsia="Times New Roman" w:hAnsi="Arial" w:cs="Arial"/>
          <w:color w:val="262626"/>
        </w:rPr>
        <w:t> Whilst it is unlikely that a school-aged pupil will experience direct prejudice and discrimination as a result of being in a same sex marriage or civil partnership, there could be instances of indirect discrimination if they are associated with someone who is.</w:t>
      </w:r>
    </w:p>
    <w:p w:rsidR="009628DA" w:rsidRDefault="009628DA" w:rsidP="009628DA">
      <w:pPr>
        <w:spacing w:after="0" w:line="240" w:lineRule="auto"/>
        <w:rPr>
          <w:rFonts w:ascii="Arial" w:eastAsia="Times New Roman" w:hAnsi="Arial" w:cs="Arial"/>
          <w:color w:val="262626"/>
        </w:rPr>
      </w:pPr>
      <w:r w:rsidRPr="009628DA">
        <w:rPr>
          <w:rFonts w:ascii="Arial" w:eastAsia="Times New Roman" w:hAnsi="Arial" w:cs="Arial"/>
          <w:color w:val="262626"/>
        </w:rPr>
        <w:t>This type of discrimination can also affect children and young people in other settings, such as workplaces, further and higher education and in wider society.</w:t>
      </w:r>
    </w:p>
    <w:p w:rsidR="009628DA" w:rsidRPr="009628DA" w:rsidRDefault="009628DA" w:rsidP="009628DA">
      <w:pPr>
        <w:spacing w:after="0" w:line="240" w:lineRule="auto"/>
        <w:rPr>
          <w:rFonts w:ascii="Arial" w:eastAsia="Times New Roman" w:hAnsi="Arial" w:cs="Arial"/>
        </w:rPr>
      </w:pPr>
    </w:p>
    <w:p w:rsidR="009628DA" w:rsidRPr="009628DA" w:rsidRDefault="009628DA" w:rsidP="009628DA">
      <w:pPr>
        <w:spacing w:after="0" w:line="240" w:lineRule="auto"/>
        <w:rPr>
          <w:rFonts w:ascii="Arial" w:eastAsia="Times New Roman" w:hAnsi="Arial" w:cs="Arial"/>
        </w:rPr>
      </w:pPr>
      <w:r w:rsidRPr="009628DA">
        <w:rPr>
          <w:rFonts w:ascii="Arial" w:eastAsia="Times New Roman" w:hAnsi="Arial" w:cs="Arial"/>
          <w:b/>
          <w:bCs/>
          <w:color w:val="00A1E2"/>
          <w:bdr w:val="none" w:sz="0" w:space="0" w:color="auto" w:frame="1"/>
        </w:rPr>
        <w:t>Racial bullying:</w:t>
      </w:r>
      <w:r w:rsidRPr="009628DA">
        <w:rPr>
          <w:rFonts w:ascii="Arial" w:eastAsia="Times New Roman" w:hAnsi="Arial" w:cs="Arial"/>
          <w:color w:val="262626"/>
        </w:rPr>
        <w:t>Children and young people from minority ethnic groups often experience bullying based on perceived differences in dress, communication, appearance, beliefs and/or culture as well as their skin colour and accent.</w:t>
      </w:r>
    </w:p>
    <w:p w:rsidR="009628DA" w:rsidRDefault="009628DA" w:rsidP="009628DA">
      <w:pPr>
        <w:spacing w:after="0" w:line="240" w:lineRule="auto"/>
        <w:rPr>
          <w:rFonts w:ascii="Arial" w:eastAsia="Times New Roman" w:hAnsi="Arial" w:cs="Arial"/>
          <w:color w:val="262626"/>
        </w:rPr>
      </w:pPr>
      <w:r w:rsidRPr="009628DA">
        <w:rPr>
          <w:rFonts w:ascii="Arial" w:eastAsia="Times New Roman" w:hAnsi="Arial" w:cs="Arial"/>
          <w:color w:val="262626"/>
        </w:rPr>
        <w:t>The status of the ethnic group a child belongs to (or people assume they belong to) can often lead to a child or young person experiencing bullying behaviour. This can arise from a misguided and/or learned belief that they are less valued and ‘deserve’ to be treated differently, or with less respect.</w:t>
      </w:r>
    </w:p>
    <w:p w:rsidR="009628DA" w:rsidRPr="009628DA" w:rsidRDefault="009628DA" w:rsidP="009628DA">
      <w:pPr>
        <w:spacing w:after="0" w:line="240" w:lineRule="auto"/>
        <w:rPr>
          <w:rFonts w:ascii="Arial" w:eastAsia="Times New Roman" w:hAnsi="Arial" w:cs="Arial"/>
        </w:rPr>
      </w:pPr>
    </w:p>
    <w:p w:rsidR="009628DA" w:rsidRPr="009628DA" w:rsidRDefault="009628DA" w:rsidP="009628DA">
      <w:pPr>
        <w:spacing w:after="0" w:line="240" w:lineRule="auto"/>
        <w:rPr>
          <w:rFonts w:ascii="Arial" w:eastAsia="Times New Roman" w:hAnsi="Arial" w:cs="Arial"/>
        </w:rPr>
      </w:pPr>
      <w:r w:rsidRPr="009628DA">
        <w:rPr>
          <w:rFonts w:ascii="Arial" w:eastAsia="Times New Roman" w:hAnsi="Arial" w:cs="Arial"/>
          <w:b/>
          <w:bCs/>
          <w:color w:val="00A1E2"/>
          <w:bdr w:val="none" w:sz="0" w:space="0" w:color="auto" w:frame="1"/>
        </w:rPr>
        <w:t>Religion and belief:</w:t>
      </w:r>
      <w:r w:rsidRPr="009628DA">
        <w:rPr>
          <w:rFonts w:ascii="Arial" w:eastAsia="Times New Roman" w:hAnsi="Arial" w:cs="Arial"/>
          <w:color w:val="262626"/>
        </w:rPr>
        <w:t> Lack of knowledge and understanding about the traditions, beliefs and etiquette of different faiths can lead to religious intolerance.</w:t>
      </w:r>
    </w:p>
    <w:p w:rsidR="009628DA" w:rsidRDefault="009628DA" w:rsidP="009628DA">
      <w:pPr>
        <w:spacing w:after="0" w:line="240" w:lineRule="auto"/>
        <w:rPr>
          <w:rFonts w:ascii="Arial" w:eastAsia="Times New Roman" w:hAnsi="Arial" w:cs="Arial"/>
          <w:color w:val="262626"/>
        </w:rPr>
      </w:pPr>
      <w:r w:rsidRPr="009628DA">
        <w:rPr>
          <w:rFonts w:ascii="Arial" w:eastAsia="Times New Roman" w:hAnsi="Arial" w:cs="Arial"/>
          <w:color w:val="262626"/>
        </w:rPr>
        <w:t>Lack of awareness about the differences in practices of religions such as prayer times, dietary requirements, fasting and the wearing of religious clothing or articles of faith can result in misunderstandings and stereotyping, which may lead to bullying. People who have no religion or belief are also protected under the Equality Act.</w:t>
      </w:r>
    </w:p>
    <w:p w:rsidR="009628DA" w:rsidRPr="009628DA" w:rsidRDefault="009628DA" w:rsidP="009628DA">
      <w:pPr>
        <w:spacing w:after="0" w:line="240" w:lineRule="auto"/>
        <w:rPr>
          <w:rFonts w:ascii="Arial" w:eastAsia="Times New Roman" w:hAnsi="Arial" w:cs="Arial"/>
        </w:rPr>
      </w:pPr>
    </w:p>
    <w:p w:rsidR="009628DA" w:rsidRPr="009628DA" w:rsidRDefault="009628DA" w:rsidP="009628DA">
      <w:pPr>
        <w:spacing w:after="0" w:line="240" w:lineRule="auto"/>
        <w:rPr>
          <w:rFonts w:ascii="Arial" w:eastAsia="Times New Roman" w:hAnsi="Arial" w:cs="Arial"/>
        </w:rPr>
      </w:pPr>
      <w:r w:rsidRPr="009628DA">
        <w:rPr>
          <w:rFonts w:ascii="Arial" w:eastAsia="Times New Roman" w:hAnsi="Arial" w:cs="Arial"/>
          <w:b/>
          <w:bCs/>
          <w:color w:val="00A1E2"/>
          <w:bdr w:val="none" w:sz="0" w:space="0" w:color="auto" w:frame="1"/>
        </w:rPr>
        <w:t>Sectarianism:</w:t>
      </w:r>
      <w:r w:rsidRPr="009628DA">
        <w:rPr>
          <w:rFonts w:ascii="Arial" w:eastAsia="Times New Roman" w:hAnsi="Arial" w:cs="Arial"/>
          <w:color w:val="262626"/>
        </w:rPr>
        <w:t> Most people understandably associate Sectarianism with religion, however the reality of prejudice means that your family background, the football team you support, the community you live in, the school you attend and even the colour of your clothing can mark you out for sectarian abuse - whatever your beliefs may be.</w:t>
      </w:r>
    </w:p>
    <w:p w:rsidR="009628DA" w:rsidRPr="009628DA" w:rsidRDefault="009628DA" w:rsidP="009628DA">
      <w:pPr>
        <w:spacing w:after="0" w:line="240" w:lineRule="auto"/>
        <w:rPr>
          <w:rFonts w:ascii="Arial" w:eastAsia="Times New Roman" w:hAnsi="Arial" w:cs="Arial"/>
        </w:rPr>
      </w:pPr>
      <w:r w:rsidRPr="009628DA">
        <w:rPr>
          <w:rFonts w:ascii="Arial" w:eastAsia="Times New Roman" w:hAnsi="Arial" w:cs="Arial"/>
          <w:color w:val="262626"/>
        </w:rPr>
        <w:lastRenderedPageBreak/>
        <w:t>In Scotland, sectarianism is most often related to Protestant and Roman Catholic divisions within Christianity but can also relate to other religions, such as Sunni and Shia Muslims within Islam, and Orthodox and Reform Jews within Judaism.</w:t>
      </w:r>
    </w:p>
    <w:p w:rsidR="009628DA" w:rsidRPr="009628DA" w:rsidRDefault="009628DA" w:rsidP="009628DA">
      <w:pPr>
        <w:spacing w:after="0" w:line="240" w:lineRule="auto"/>
        <w:rPr>
          <w:rFonts w:ascii="Arial" w:eastAsia="Times New Roman" w:hAnsi="Arial" w:cs="Arial"/>
        </w:rPr>
      </w:pPr>
      <w:r w:rsidRPr="009628DA">
        <w:rPr>
          <w:rFonts w:ascii="Arial" w:eastAsia="Times New Roman" w:hAnsi="Arial" w:cs="Arial"/>
          <w:b/>
          <w:bCs/>
          <w:color w:val="00A1E2"/>
          <w:bdr w:val="none" w:sz="0" w:space="0" w:color="auto" w:frame="1"/>
        </w:rPr>
        <w:t>Sexism and gender:</w:t>
      </w:r>
      <w:r w:rsidRPr="009628DA">
        <w:rPr>
          <w:rFonts w:ascii="Arial" w:eastAsia="Times New Roman" w:hAnsi="Arial" w:cs="Arial"/>
          <w:color w:val="262626"/>
        </w:rPr>
        <w:t> Bullying in the form of derogatory language and the spreading of malicious rumours can be used to regulate both girls’ and boys’ behaviour. These terms can be of an explicit sexual nature and it is worth noting that many can involve the use of terms for people who are gay and lesbian as a negative towards a person’s masculinity or femininity.</w:t>
      </w:r>
    </w:p>
    <w:p w:rsidR="009628DA" w:rsidRDefault="009628DA" w:rsidP="009628DA">
      <w:pPr>
        <w:spacing w:after="0" w:line="240" w:lineRule="auto"/>
        <w:rPr>
          <w:rFonts w:ascii="Arial" w:eastAsia="Times New Roman" w:hAnsi="Arial" w:cs="Arial"/>
          <w:color w:val="262626"/>
        </w:rPr>
      </w:pPr>
      <w:r w:rsidRPr="009628DA">
        <w:rPr>
          <w:rFonts w:ascii="Arial" w:eastAsia="Times New Roman" w:hAnsi="Arial" w:cs="Arial"/>
          <w:color w:val="262626"/>
        </w:rPr>
        <w:t>Sexism and gender stereotypes feed into homophobia, biphobia and transphobia. Gender stereotyping, based on the notion of acceptable and unacceptable male and female behaviour, can leave children and young people who are not perceived to conform to these notions vulnerable to indirect and direct bullying.</w:t>
      </w:r>
    </w:p>
    <w:p w:rsidR="009628DA" w:rsidRPr="009628DA" w:rsidRDefault="009628DA" w:rsidP="009628DA">
      <w:pPr>
        <w:spacing w:after="0" w:line="240" w:lineRule="auto"/>
        <w:rPr>
          <w:rFonts w:ascii="Arial" w:eastAsia="Times New Roman" w:hAnsi="Arial" w:cs="Arial"/>
        </w:rPr>
      </w:pPr>
    </w:p>
    <w:p w:rsidR="009628DA" w:rsidRPr="009628DA" w:rsidRDefault="009628DA" w:rsidP="009628DA">
      <w:pPr>
        <w:spacing w:after="0" w:line="240" w:lineRule="auto"/>
        <w:rPr>
          <w:rFonts w:ascii="Arial" w:eastAsia="Times New Roman" w:hAnsi="Arial" w:cs="Arial"/>
        </w:rPr>
      </w:pPr>
      <w:r w:rsidRPr="009628DA">
        <w:rPr>
          <w:rFonts w:ascii="Arial" w:eastAsia="Times New Roman" w:hAnsi="Arial" w:cs="Arial"/>
          <w:b/>
          <w:bCs/>
          <w:color w:val="00A1E2"/>
          <w:bdr w:val="none" w:sz="0" w:space="0" w:color="auto" w:frame="1"/>
        </w:rPr>
        <w:t>Gender identity and transphobic bullying:</w:t>
      </w:r>
      <w:r w:rsidRPr="009628DA">
        <w:rPr>
          <w:rFonts w:ascii="Arial" w:eastAsia="Times New Roman" w:hAnsi="Arial" w:cs="Arial"/>
          <w:color w:val="262626"/>
        </w:rPr>
        <w:t>The term ‘transgender’ is an umbrella-term for those whose ‘gender identity’ or expression differs in some way from the gender assigned to them at birth. Gender identity reflects an individual’s internal sense of self as being male, female, or an identity between or outside the two.</w:t>
      </w:r>
    </w:p>
    <w:p w:rsidR="009628DA" w:rsidRPr="009628DA" w:rsidRDefault="009628DA" w:rsidP="009628DA">
      <w:pPr>
        <w:spacing w:after="0" w:line="240" w:lineRule="auto"/>
        <w:rPr>
          <w:rFonts w:ascii="Arial" w:eastAsia="Times New Roman" w:hAnsi="Arial" w:cs="Arial"/>
        </w:rPr>
      </w:pPr>
      <w:r w:rsidRPr="009628DA">
        <w:rPr>
          <w:rFonts w:ascii="Arial" w:eastAsia="Times New Roman" w:hAnsi="Arial" w:cs="Arial"/>
          <w:color w:val="262626"/>
        </w:rPr>
        <w:t>Transgender people face significant societal prejudice, largely because they are perceived as not conforming to gender stereotypes, expectations and norms. As a result, transgender or gender ‘variant’ children and young people can be particularly vulnerable to bullying, such as transphobic and homophobic name calling or deliberately mis-gendering them.</w:t>
      </w:r>
    </w:p>
    <w:p w:rsidR="009628DA" w:rsidRDefault="009628DA" w:rsidP="009628DA">
      <w:pPr>
        <w:spacing w:after="0" w:line="240" w:lineRule="auto"/>
        <w:rPr>
          <w:rFonts w:ascii="Arial" w:eastAsia="Times New Roman" w:hAnsi="Arial" w:cs="Arial"/>
          <w:color w:val="262626"/>
        </w:rPr>
      </w:pPr>
      <w:r w:rsidRPr="009628DA">
        <w:rPr>
          <w:rFonts w:ascii="Arial" w:eastAsia="Times New Roman" w:hAnsi="Arial" w:cs="Arial"/>
          <w:color w:val="262626"/>
        </w:rPr>
        <w:t>An individual may also experience transphobic bullying as a result of a perception that a parent, relative or other significant figure is transgender.</w:t>
      </w:r>
    </w:p>
    <w:p w:rsidR="009628DA" w:rsidRPr="009628DA" w:rsidRDefault="009628DA" w:rsidP="009628DA">
      <w:pPr>
        <w:spacing w:after="0" w:line="240" w:lineRule="auto"/>
        <w:rPr>
          <w:rFonts w:ascii="Arial" w:eastAsia="Times New Roman" w:hAnsi="Arial" w:cs="Arial"/>
        </w:rPr>
      </w:pPr>
    </w:p>
    <w:p w:rsidR="009628DA" w:rsidRPr="009628DA" w:rsidRDefault="009628DA" w:rsidP="009628DA">
      <w:pPr>
        <w:spacing w:after="0" w:line="240" w:lineRule="auto"/>
        <w:rPr>
          <w:rFonts w:ascii="Arial" w:eastAsia="Times New Roman" w:hAnsi="Arial" w:cs="Arial"/>
        </w:rPr>
      </w:pPr>
      <w:r w:rsidRPr="009628DA">
        <w:rPr>
          <w:rFonts w:ascii="Arial" w:eastAsia="Times New Roman" w:hAnsi="Arial" w:cs="Arial"/>
          <w:b/>
          <w:bCs/>
          <w:color w:val="00A1E2"/>
          <w:bdr w:val="none" w:sz="0" w:space="0" w:color="auto" w:frame="1"/>
        </w:rPr>
        <w:t>Young Carers:</w:t>
      </w:r>
      <w:r w:rsidRPr="009628DA">
        <w:rPr>
          <w:rFonts w:ascii="Arial" w:eastAsia="Times New Roman" w:hAnsi="Arial" w:cs="Arial"/>
          <w:color w:val="262626"/>
        </w:rPr>
        <w:t> The lives of young carers can be significantly affected by their responsibility to care for a family member who has a physical illness or disability, mental health problem, sensory or learning disability or issues with the misuse of drugs or alcohol.</w:t>
      </w:r>
    </w:p>
    <w:p w:rsidR="009628DA" w:rsidRDefault="009628DA" w:rsidP="009628DA">
      <w:pPr>
        <w:spacing w:after="0" w:line="240" w:lineRule="auto"/>
        <w:rPr>
          <w:rFonts w:ascii="Arial" w:eastAsia="Times New Roman" w:hAnsi="Arial" w:cs="Arial"/>
          <w:color w:val="262626"/>
        </w:rPr>
      </w:pPr>
      <w:r w:rsidRPr="009628DA">
        <w:rPr>
          <w:rFonts w:ascii="Arial" w:eastAsia="Times New Roman" w:hAnsi="Arial" w:cs="Arial"/>
          <w:color w:val="262626"/>
        </w:rPr>
        <w:t>Young carers are at risk of bullying for a variety of reasons. Depending on responsibilities at home, they may find themselves being unable to fully participate in school or after-school activities or ‘fun stuff’. This can make it difficult for them to form relationships; it can hinder successful transitions or lead to educational difficulties.</w:t>
      </w:r>
    </w:p>
    <w:p w:rsidR="009628DA" w:rsidRPr="009628DA" w:rsidRDefault="009628DA" w:rsidP="009628DA">
      <w:pPr>
        <w:spacing w:after="0" w:line="240" w:lineRule="auto"/>
        <w:rPr>
          <w:rFonts w:ascii="Arial" w:eastAsia="Times New Roman" w:hAnsi="Arial" w:cs="Arial"/>
        </w:rPr>
      </w:pPr>
    </w:p>
    <w:p w:rsidR="009628DA" w:rsidRPr="009628DA" w:rsidRDefault="009628DA" w:rsidP="009628DA">
      <w:pPr>
        <w:spacing w:after="0" w:line="240" w:lineRule="auto"/>
        <w:rPr>
          <w:rFonts w:ascii="Arial" w:eastAsia="Times New Roman" w:hAnsi="Arial" w:cs="Arial"/>
        </w:rPr>
      </w:pPr>
      <w:r w:rsidRPr="009628DA">
        <w:rPr>
          <w:rFonts w:ascii="Arial" w:eastAsia="Times New Roman" w:hAnsi="Arial" w:cs="Arial"/>
          <w:b/>
          <w:bCs/>
          <w:color w:val="00A1E2"/>
          <w:bdr w:val="none" w:sz="0" w:space="0" w:color="auto" w:frame="1"/>
        </w:rPr>
        <w:t>Socio-economic prejudice:</w:t>
      </w:r>
      <w:r w:rsidRPr="009628DA">
        <w:rPr>
          <w:rFonts w:ascii="Arial" w:eastAsia="Times New Roman" w:hAnsi="Arial" w:cs="Arial"/>
          <w:color w:val="262626"/>
        </w:rPr>
        <w:t> Bullying due to socio-economic status can take place in any community. Small differences in perceived family income, living arrangements, social circumstances or values can be used as a basis for bullying behaviours.</w:t>
      </w:r>
    </w:p>
    <w:p w:rsidR="009628DA" w:rsidRPr="009628DA" w:rsidRDefault="009628DA" w:rsidP="009628DA">
      <w:pPr>
        <w:jc w:val="both"/>
        <w:rPr>
          <w:rFonts w:ascii="Arial" w:hAnsi="Arial" w:cs="Arial"/>
        </w:rPr>
      </w:pPr>
      <w:r w:rsidRPr="009628DA">
        <w:rPr>
          <w:rFonts w:ascii="Arial" w:eastAsia="Times New Roman" w:hAnsi="Arial" w:cs="Arial"/>
          <w:color w:val="262626"/>
        </w:rPr>
        <w:t>These behaviours, such as mocking speech patterns, accents, belongings, clothing, etc. can become widespread through those considering themselves to be in the dominant social economic group. Bullying of children who endure parental substance misuse can also be prevalent.</w:t>
      </w:r>
    </w:p>
    <w:p w:rsidR="009628DA" w:rsidRPr="009628DA" w:rsidRDefault="009628DA" w:rsidP="009628DA">
      <w:pPr>
        <w:jc w:val="both"/>
        <w:rPr>
          <w:rFonts w:ascii="Arial" w:hAnsi="Arial" w:cs="Arial"/>
        </w:rPr>
      </w:pPr>
    </w:p>
    <w:p w:rsidR="009628DA" w:rsidRPr="009628DA" w:rsidRDefault="009628DA" w:rsidP="009628DA">
      <w:pPr>
        <w:jc w:val="both"/>
        <w:rPr>
          <w:rFonts w:ascii="Arial" w:hAnsi="Arial" w:cs="Arial"/>
        </w:rPr>
      </w:pPr>
    </w:p>
    <w:p w:rsidR="00BB59C7" w:rsidRPr="009628DA" w:rsidRDefault="00BB59C7" w:rsidP="00A525D6">
      <w:pPr>
        <w:jc w:val="both"/>
        <w:rPr>
          <w:rFonts w:ascii="Arial" w:hAnsi="Arial" w:cs="Arial"/>
          <w:b/>
        </w:rPr>
      </w:pPr>
      <w:r w:rsidRPr="009628DA">
        <w:rPr>
          <w:rFonts w:ascii="Arial" w:hAnsi="Arial" w:cs="Arial"/>
          <w:b/>
        </w:rPr>
        <w:t xml:space="preserve">5) Preventing, identifying and responding to bullying </w:t>
      </w:r>
    </w:p>
    <w:p w:rsidR="00BB59C7" w:rsidRPr="009628DA" w:rsidRDefault="00BB59C7" w:rsidP="00A525D6">
      <w:pPr>
        <w:jc w:val="both"/>
        <w:rPr>
          <w:rFonts w:ascii="Arial" w:hAnsi="Arial" w:cs="Arial"/>
        </w:rPr>
      </w:pPr>
      <w:r w:rsidRPr="009628DA">
        <w:rPr>
          <w:rFonts w:ascii="Arial" w:hAnsi="Arial" w:cs="Arial"/>
        </w:rPr>
        <w:t xml:space="preserve">The school community will: </w:t>
      </w:r>
    </w:p>
    <w:p w:rsidR="00DA3A57" w:rsidRPr="00DA3A57" w:rsidRDefault="00DA3A57" w:rsidP="00A525D6">
      <w:pPr>
        <w:pStyle w:val="ListParagraph"/>
        <w:numPr>
          <w:ilvl w:val="0"/>
          <w:numId w:val="19"/>
        </w:numPr>
        <w:jc w:val="both"/>
        <w:rPr>
          <w:rFonts w:ascii="Arial" w:hAnsi="Arial" w:cs="Arial"/>
        </w:rPr>
      </w:pPr>
      <w:r>
        <w:rPr>
          <w:rFonts w:ascii="Arial" w:hAnsi="Arial" w:cs="Arial"/>
        </w:rPr>
        <w:t>Create and support</w:t>
      </w:r>
      <w:r w:rsidRPr="00DA3A57">
        <w:rPr>
          <w:rFonts w:ascii="Arial" w:hAnsi="Arial" w:cs="Arial"/>
        </w:rPr>
        <w:t xml:space="preserve"> a</w:t>
      </w:r>
      <w:r w:rsidR="008D4958">
        <w:rPr>
          <w:rFonts w:ascii="Arial" w:hAnsi="Arial" w:cs="Arial"/>
        </w:rPr>
        <w:t>n inclusive environment which promotes a</w:t>
      </w:r>
      <w:r w:rsidRPr="00DA3A57">
        <w:rPr>
          <w:rFonts w:ascii="Arial" w:hAnsi="Arial" w:cs="Arial"/>
        </w:rPr>
        <w:t xml:space="preserve"> culture of mutual respect, consideration and care for others </w:t>
      </w:r>
      <w:r w:rsidR="001024FF">
        <w:rPr>
          <w:rFonts w:ascii="Arial" w:hAnsi="Arial" w:cs="Arial"/>
        </w:rPr>
        <w:t xml:space="preserve">which </w:t>
      </w:r>
      <w:r w:rsidR="008D4958">
        <w:rPr>
          <w:rFonts w:ascii="Arial" w:hAnsi="Arial" w:cs="Arial"/>
        </w:rPr>
        <w:t>will be</w:t>
      </w:r>
      <w:r>
        <w:rPr>
          <w:rFonts w:ascii="Arial" w:hAnsi="Arial" w:cs="Arial"/>
        </w:rPr>
        <w:t xml:space="preserve"> </w:t>
      </w:r>
      <w:r w:rsidR="001024FF">
        <w:rPr>
          <w:rFonts w:ascii="Arial" w:hAnsi="Arial" w:cs="Arial"/>
        </w:rPr>
        <w:t xml:space="preserve">upheld by </w:t>
      </w:r>
      <w:r>
        <w:rPr>
          <w:rFonts w:ascii="Arial" w:hAnsi="Arial" w:cs="Arial"/>
        </w:rPr>
        <w:t>all</w:t>
      </w:r>
      <w:r w:rsidR="00594101">
        <w:rPr>
          <w:rFonts w:ascii="Arial" w:hAnsi="Arial" w:cs="Arial"/>
        </w:rPr>
        <w:t>.</w:t>
      </w:r>
      <w:r w:rsidR="00FA1957">
        <w:rPr>
          <w:rFonts w:ascii="Arial" w:hAnsi="Arial" w:cs="Arial"/>
        </w:rPr>
        <w:t xml:space="preserve"> This is in line with our ethos of a Catholic School created through adherence to the gospel values.</w:t>
      </w:r>
    </w:p>
    <w:p w:rsidR="00BB59C7" w:rsidRPr="00B739EF" w:rsidRDefault="00BB59C7" w:rsidP="00A525D6">
      <w:pPr>
        <w:pStyle w:val="ListParagraph"/>
        <w:numPr>
          <w:ilvl w:val="0"/>
          <w:numId w:val="19"/>
        </w:numPr>
        <w:jc w:val="both"/>
        <w:rPr>
          <w:rFonts w:ascii="Arial" w:hAnsi="Arial" w:cs="Arial"/>
        </w:rPr>
      </w:pPr>
      <w:r w:rsidRPr="00B739EF">
        <w:rPr>
          <w:rFonts w:ascii="Arial" w:hAnsi="Arial" w:cs="Arial"/>
        </w:rPr>
        <w:t xml:space="preserve">Work with staff and outside agencies to identify all forms of prejudice-driven bullying. </w:t>
      </w:r>
    </w:p>
    <w:p w:rsidR="00BB59C7" w:rsidRDefault="00BB59C7" w:rsidP="00A525D6">
      <w:pPr>
        <w:pStyle w:val="ListParagraph"/>
        <w:numPr>
          <w:ilvl w:val="0"/>
          <w:numId w:val="19"/>
        </w:numPr>
        <w:jc w:val="both"/>
        <w:rPr>
          <w:rFonts w:ascii="Arial" w:hAnsi="Arial" w:cs="Arial"/>
        </w:rPr>
      </w:pPr>
      <w:r w:rsidRPr="00B739EF">
        <w:rPr>
          <w:rFonts w:ascii="Arial" w:hAnsi="Arial" w:cs="Arial"/>
        </w:rPr>
        <w:t xml:space="preserve">Actively provide systematic opportunities to develop </w:t>
      </w:r>
      <w:r w:rsidR="00B739EF">
        <w:rPr>
          <w:rFonts w:ascii="Arial" w:hAnsi="Arial" w:cs="Arial"/>
        </w:rPr>
        <w:t>pupils</w:t>
      </w:r>
      <w:r w:rsidRPr="00B739EF">
        <w:rPr>
          <w:rFonts w:ascii="Arial" w:hAnsi="Arial" w:cs="Arial"/>
        </w:rPr>
        <w:t xml:space="preserve">’ social and emotional skills, including their resilience. </w:t>
      </w:r>
    </w:p>
    <w:p w:rsidR="00594101" w:rsidRDefault="00594101" w:rsidP="00A525D6">
      <w:pPr>
        <w:pStyle w:val="ListParagraph"/>
        <w:numPr>
          <w:ilvl w:val="0"/>
          <w:numId w:val="19"/>
        </w:numPr>
        <w:jc w:val="both"/>
        <w:rPr>
          <w:rFonts w:ascii="Arial" w:hAnsi="Arial" w:cs="Arial"/>
        </w:rPr>
      </w:pPr>
      <w:r>
        <w:rPr>
          <w:rFonts w:ascii="Arial" w:hAnsi="Arial" w:cs="Arial"/>
        </w:rPr>
        <w:t>Provide a range of approaches for pupils, staff and p</w:t>
      </w:r>
      <w:r w:rsidR="008D4958">
        <w:rPr>
          <w:rFonts w:ascii="Arial" w:hAnsi="Arial" w:cs="Arial"/>
        </w:rPr>
        <w:t>arents/carers to access support and report concerns.</w:t>
      </w:r>
    </w:p>
    <w:p w:rsidR="008D4958" w:rsidRPr="00B739EF" w:rsidRDefault="008D4958" w:rsidP="00A525D6">
      <w:pPr>
        <w:pStyle w:val="ListParagraph"/>
        <w:numPr>
          <w:ilvl w:val="0"/>
          <w:numId w:val="19"/>
        </w:numPr>
        <w:jc w:val="both"/>
        <w:rPr>
          <w:rFonts w:ascii="Arial" w:hAnsi="Arial" w:cs="Arial"/>
        </w:rPr>
      </w:pPr>
      <w:r>
        <w:rPr>
          <w:rFonts w:ascii="Arial" w:hAnsi="Arial" w:cs="Arial"/>
        </w:rPr>
        <w:t>Challenge practice which does not uphold the values of tolerance, non-discrimination and respect towards others.</w:t>
      </w:r>
    </w:p>
    <w:p w:rsidR="00BB59C7" w:rsidRDefault="00BB59C7" w:rsidP="00A525D6">
      <w:pPr>
        <w:pStyle w:val="ListParagraph"/>
        <w:numPr>
          <w:ilvl w:val="0"/>
          <w:numId w:val="19"/>
        </w:numPr>
        <w:jc w:val="both"/>
        <w:rPr>
          <w:rFonts w:ascii="Arial" w:hAnsi="Arial" w:cs="Arial"/>
        </w:rPr>
      </w:pPr>
      <w:r w:rsidRPr="00B739EF">
        <w:rPr>
          <w:rFonts w:ascii="Arial" w:hAnsi="Arial" w:cs="Arial"/>
        </w:rPr>
        <w:lastRenderedPageBreak/>
        <w:t>Consider all opportunities for addressing bullying</w:t>
      </w:r>
      <w:r w:rsidR="00594101">
        <w:rPr>
          <w:rFonts w:ascii="Arial" w:hAnsi="Arial" w:cs="Arial"/>
        </w:rPr>
        <w:t xml:space="preserve"> in all forms</w:t>
      </w:r>
      <w:r w:rsidRPr="00B739EF">
        <w:rPr>
          <w:rFonts w:ascii="Arial" w:hAnsi="Arial" w:cs="Arial"/>
        </w:rPr>
        <w:t xml:space="preserve"> </w:t>
      </w:r>
      <w:r w:rsidR="001024FF">
        <w:rPr>
          <w:rFonts w:ascii="Arial" w:hAnsi="Arial" w:cs="Arial"/>
        </w:rPr>
        <w:t xml:space="preserve">throughout the curriculum </w:t>
      </w:r>
      <w:r w:rsidR="00594101">
        <w:rPr>
          <w:rFonts w:ascii="Arial" w:hAnsi="Arial" w:cs="Arial"/>
        </w:rPr>
        <w:t>and supported with a range of approaches such as</w:t>
      </w:r>
      <w:r w:rsidR="001024FF">
        <w:rPr>
          <w:rFonts w:ascii="Arial" w:hAnsi="Arial" w:cs="Arial"/>
        </w:rPr>
        <w:t xml:space="preserve"> </w:t>
      </w:r>
      <w:r w:rsidR="001024FF" w:rsidRPr="00B739EF">
        <w:rPr>
          <w:rFonts w:ascii="Arial" w:hAnsi="Arial" w:cs="Arial"/>
        </w:rPr>
        <w:t>through</w:t>
      </w:r>
      <w:r w:rsidRPr="00B739EF">
        <w:rPr>
          <w:rFonts w:ascii="Arial" w:hAnsi="Arial" w:cs="Arial"/>
        </w:rPr>
        <w:t xml:space="preserve"> displays, </w:t>
      </w:r>
      <w:r w:rsidR="00594101">
        <w:rPr>
          <w:rFonts w:ascii="Arial" w:hAnsi="Arial" w:cs="Arial"/>
        </w:rPr>
        <w:t xml:space="preserve">assemblies, </w:t>
      </w:r>
      <w:r w:rsidR="001024FF">
        <w:rPr>
          <w:rFonts w:ascii="Arial" w:hAnsi="Arial" w:cs="Arial"/>
        </w:rPr>
        <w:t>peer support and the s</w:t>
      </w:r>
      <w:r w:rsidRPr="00B739EF">
        <w:rPr>
          <w:rFonts w:ascii="Arial" w:hAnsi="Arial" w:cs="Arial"/>
        </w:rPr>
        <w:t>chool</w:t>
      </w:r>
      <w:r w:rsidR="001024FF">
        <w:rPr>
          <w:rFonts w:ascii="Arial" w:hAnsi="Arial" w:cs="Arial"/>
        </w:rPr>
        <w:t>/student</w:t>
      </w:r>
      <w:r w:rsidR="008D4958">
        <w:rPr>
          <w:rFonts w:ascii="Arial" w:hAnsi="Arial" w:cs="Arial"/>
        </w:rPr>
        <w:t xml:space="preserve"> c</w:t>
      </w:r>
      <w:r w:rsidRPr="00B739EF">
        <w:rPr>
          <w:rFonts w:ascii="Arial" w:hAnsi="Arial" w:cs="Arial"/>
        </w:rPr>
        <w:t xml:space="preserve">ouncil. </w:t>
      </w:r>
    </w:p>
    <w:p w:rsidR="001024FF" w:rsidRDefault="001024FF" w:rsidP="00A525D6">
      <w:pPr>
        <w:pStyle w:val="ListParagraph"/>
        <w:numPr>
          <w:ilvl w:val="0"/>
          <w:numId w:val="19"/>
        </w:numPr>
        <w:jc w:val="both"/>
        <w:rPr>
          <w:rFonts w:ascii="Arial" w:hAnsi="Arial" w:cs="Arial"/>
        </w:rPr>
      </w:pPr>
      <w:r>
        <w:rPr>
          <w:rFonts w:ascii="Arial" w:hAnsi="Arial" w:cs="Arial"/>
        </w:rPr>
        <w:t>Regularly update and evaluate our approaches to take into account</w:t>
      </w:r>
      <w:r w:rsidR="00BE29B3">
        <w:rPr>
          <w:rFonts w:ascii="Arial" w:hAnsi="Arial" w:cs="Arial"/>
        </w:rPr>
        <w:t xml:space="preserve"> the developments of technology and provide </w:t>
      </w:r>
      <w:r w:rsidR="008D4958">
        <w:rPr>
          <w:rFonts w:ascii="Arial" w:hAnsi="Arial" w:cs="Arial"/>
        </w:rPr>
        <w:t xml:space="preserve">up-to-date </w:t>
      </w:r>
      <w:r w:rsidR="00BE29B3">
        <w:rPr>
          <w:rFonts w:ascii="Arial" w:hAnsi="Arial" w:cs="Arial"/>
        </w:rPr>
        <w:t>advice</w:t>
      </w:r>
      <w:r w:rsidR="008D4958">
        <w:rPr>
          <w:rFonts w:ascii="Arial" w:hAnsi="Arial" w:cs="Arial"/>
        </w:rPr>
        <w:t xml:space="preserve"> and education</w:t>
      </w:r>
      <w:r w:rsidR="00BE29B3">
        <w:rPr>
          <w:rFonts w:ascii="Arial" w:hAnsi="Arial" w:cs="Arial"/>
        </w:rPr>
        <w:t xml:space="preserve"> to all members of the community regarding positive online behaviour.</w:t>
      </w:r>
    </w:p>
    <w:p w:rsidR="00BB59C7" w:rsidRDefault="00BB59C7" w:rsidP="00A525D6">
      <w:pPr>
        <w:pStyle w:val="ListParagraph"/>
        <w:numPr>
          <w:ilvl w:val="0"/>
          <w:numId w:val="19"/>
        </w:numPr>
        <w:jc w:val="both"/>
        <w:rPr>
          <w:rFonts w:ascii="Arial" w:hAnsi="Arial" w:cs="Arial"/>
        </w:rPr>
      </w:pPr>
      <w:r w:rsidRPr="00B739EF">
        <w:rPr>
          <w:rFonts w:ascii="Arial" w:hAnsi="Arial" w:cs="Arial"/>
        </w:rPr>
        <w:t>Train all staff including teaching staff, support staff (including administration staff, lunchtime support staff and site support staff) and pastoral staff to identify</w:t>
      </w:r>
      <w:r w:rsidR="008D4958">
        <w:rPr>
          <w:rFonts w:ascii="Arial" w:hAnsi="Arial" w:cs="Arial"/>
        </w:rPr>
        <w:t xml:space="preserve"> all forms of bullying,</w:t>
      </w:r>
      <w:r w:rsidRPr="00B739EF">
        <w:rPr>
          <w:rFonts w:ascii="Arial" w:hAnsi="Arial" w:cs="Arial"/>
        </w:rPr>
        <w:t xml:space="preserve"> follow</w:t>
      </w:r>
      <w:r w:rsidR="008D4958">
        <w:rPr>
          <w:rFonts w:ascii="Arial" w:hAnsi="Arial" w:cs="Arial"/>
        </w:rPr>
        <w:t xml:space="preserve"> the</w:t>
      </w:r>
      <w:r w:rsidRPr="00B739EF">
        <w:rPr>
          <w:rFonts w:ascii="Arial" w:hAnsi="Arial" w:cs="Arial"/>
        </w:rPr>
        <w:t xml:space="preserve"> school policy and procedures </w:t>
      </w:r>
      <w:r w:rsidR="008D4958">
        <w:rPr>
          <w:rFonts w:ascii="Arial" w:hAnsi="Arial" w:cs="Arial"/>
        </w:rPr>
        <w:t>(</w:t>
      </w:r>
      <w:r w:rsidRPr="00B739EF">
        <w:rPr>
          <w:rFonts w:ascii="Arial" w:hAnsi="Arial" w:cs="Arial"/>
        </w:rPr>
        <w:t xml:space="preserve">including recording </w:t>
      </w:r>
      <w:r w:rsidR="008D4958">
        <w:rPr>
          <w:rFonts w:ascii="Arial" w:hAnsi="Arial" w:cs="Arial"/>
        </w:rPr>
        <w:t xml:space="preserve">and reporting </w:t>
      </w:r>
      <w:r w:rsidRPr="00B739EF">
        <w:rPr>
          <w:rFonts w:ascii="Arial" w:hAnsi="Arial" w:cs="Arial"/>
        </w:rPr>
        <w:t>incidents</w:t>
      </w:r>
      <w:r w:rsidR="008D4958">
        <w:rPr>
          <w:rFonts w:ascii="Arial" w:hAnsi="Arial" w:cs="Arial"/>
        </w:rPr>
        <w:t>)</w:t>
      </w:r>
      <w:r w:rsidRPr="00B739EF">
        <w:rPr>
          <w:rFonts w:ascii="Arial" w:hAnsi="Arial" w:cs="Arial"/>
        </w:rPr>
        <w:t xml:space="preserve">. </w:t>
      </w:r>
    </w:p>
    <w:p w:rsidR="001024FF" w:rsidRPr="001024FF" w:rsidRDefault="001024FF" w:rsidP="00A525D6">
      <w:pPr>
        <w:pStyle w:val="ListParagraph"/>
        <w:numPr>
          <w:ilvl w:val="0"/>
          <w:numId w:val="19"/>
        </w:numPr>
        <w:jc w:val="both"/>
        <w:rPr>
          <w:rFonts w:ascii="Arial" w:hAnsi="Arial" w:cs="Arial"/>
        </w:rPr>
      </w:pPr>
      <w:r>
        <w:rPr>
          <w:rFonts w:ascii="Arial" w:hAnsi="Arial" w:cs="Arial"/>
        </w:rPr>
        <w:t>Proactively gather</w:t>
      </w:r>
      <w:r w:rsidR="00594101">
        <w:rPr>
          <w:rFonts w:ascii="Arial" w:hAnsi="Arial" w:cs="Arial"/>
        </w:rPr>
        <w:t xml:space="preserve"> and record concerns and</w:t>
      </w:r>
      <w:r>
        <w:rPr>
          <w:rFonts w:ascii="Arial" w:hAnsi="Arial" w:cs="Arial"/>
        </w:rPr>
        <w:t xml:space="preserve"> intelligence about</w:t>
      </w:r>
      <w:r w:rsidR="00594101">
        <w:rPr>
          <w:rFonts w:ascii="Arial" w:hAnsi="Arial" w:cs="Arial"/>
        </w:rPr>
        <w:t xml:space="preserve"> bullying incidents and</w:t>
      </w:r>
      <w:r>
        <w:rPr>
          <w:rFonts w:ascii="Arial" w:hAnsi="Arial" w:cs="Arial"/>
        </w:rPr>
        <w:t xml:space="preserve"> issues so as to effectively develop strategies to prevent bullying from occurring. </w:t>
      </w:r>
    </w:p>
    <w:p w:rsidR="00BB59C7" w:rsidRPr="00B739EF" w:rsidRDefault="00BB59C7" w:rsidP="00A525D6">
      <w:pPr>
        <w:pStyle w:val="ListParagraph"/>
        <w:numPr>
          <w:ilvl w:val="0"/>
          <w:numId w:val="19"/>
        </w:numPr>
        <w:jc w:val="both"/>
        <w:rPr>
          <w:rFonts w:ascii="Arial" w:hAnsi="Arial" w:cs="Arial"/>
        </w:rPr>
      </w:pPr>
      <w:r w:rsidRPr="00B739EF">
        <w:rPr>
          <w:rFonts w:ascii="Arial" w:hAnsi="Arial" w:cs="Arial"/>
        </w:rPr>
        <w:t xml:space="preserve">Actively create “safe spaces” for vulnerable children and young people. </w:t>
      </w:r>
    </w:p>
    <w:p w:rsidR="00BB59C7" w:rsidRDefault="00BB59C7" w:rsidP="00A525D6">
      <w:pPr>
        <w:pStyle w:val="ListParagraph"/>
        <w:numPr>
          <w:ilvl w:val="0"/>
          <w:numId w:val="19"/>
        </w:numPr>
        <w:jc w:val="both"/>
        <w:rPr>
          <w:rFonts w:ascii="Arial" w:hAnsi="Arial" w:cs="Arial"/>
        </w:rPr>
      </w:pPr>
      <w:r w:rsidRPr="00B739EF">
        <w:rPr>
          <w:rFonts w:ascii="Arial" w:hAnsi="Arial" w:cs="Arial"/>
        </w:rPr>
        <w:t xml:space="preserve">Use a variety of techniques to resolve the issues between those who bully and those who have been bullied. </w:t>
      </w:r>
    </w:p>
    <w:p w:rsidR="008D4958" w:rsidRDefault="008D4958" w:rsidP="00A525D6">
      <w:pPr>
        <w:pStyle w:val="ListParagraph"/>
        <w:numPr>
          <w:ilvl w:val="0"/>
          <w:numId w:val="19"/>
        </w:numPr>
        <w:jc w:val="both"/>
        <w:rPr>
          <w:rFonts w:ascii="Arial" w:hAnsi="Arial" w:cs="Arial"/>
        </w:rPr>
      </w:pPr>
      <w:r>
        <w:rPr>
          <w:rFonts w:ascii="Arial" w:hAnsi="Arial" w:cs="Arial"/>
        </w:rPr>
        <w:t>Work with other agencies and the wider school community to prevent and tackle concerns.</w:t>
      </w:r>
    </w:p>
    <w:p w:rsidR="00BE29B3" w:rsidRPr="00B739EF" w:rsidRDefault="00BE29B3" w:rsidP="00A525D6">
      <w:pPr>
        <w:pStyle w:val="ListParagraph"/>
        <w:numPr>
          <w:ilvl w:val="0"/>
          <w:numId w:val="19"/>
        </w:numPr>
        <w:jc w:val="both"/>
        <w:rPr>
          <w:rFonts w:ascii="Arial" w:hAnsi="Arial" w:cs="Arial"/>
        </w:rPr>
      </w:pPr>
      <w:r>
        <w:rPr>
          <w:rFonts w:ascii="Arial" w:hAnsi="Arial" w:cs="Arial"/>
        </w:rPr>
        <w:t>Celebrate success and achievements to promote and build a positive school ethos.</w:t>
      </w:r>
    </w:p>
    <w:p w:rsidR="00910635" w:rsidRDefault="00910635" w:rsidP="00A525D6">
      <w:pPr>
        <w:jc w:val="both"/>
        <w:rPr>
          <w:rFonts w:ascii="Arial" w:hAnsi="Arial" w:cs="Arial"/>
          <w:b/>
        </w:rPr>
      </w:pPr>
    </w:p>
    <w:p w:rsidR="00BB59C7" w:rsidRPr="00B739EF" w:rsidRDefault="00BB59C7" w:rsidP="00A525D6">
      <w:pPr>
        <w:jc w:val="both"/>
        <w:rPr>
          <w:rFonts w:ascii="Arial" w:hAnsi="Arial" w:cs="Arial"/>
          <w:b/>
        </w:rPr>
      </w:pPr>
      <w:r w:rsidRPr="00B739EF">
        <w:rPr>
          <w:rFonts w:ascii="Arial" w:hAnsi="Arial" w:cs="Arial"/>
          <w:b/>
        </w:rPr>
        <w:t xml:space="preserve">6) Involvement of </w:t>
      </w:r>
      <w:r w:rsidR="00B739EF">
        <w:rPr>
          <w:rFonts w:ascii="Arial" w:hAnsi="Arial" w:cs="Arial"/>
          <w:b/>
        </w:rPr>
        <w:t>pupils</w:t>
      </w:r>
      <w:r w:rsidRPr="00B739EF">
        <w:rPr>
          <w:rFonts w:ascii="Arial" w:hAnsi="Arial" w:cs="Arial"/>
          <w:b/>
        </w:rPr>
        <w:t xml:space="preserve"> </w:t>
      </w:r>
    </w:p>
    <w:p w:rsidR="00BB59C7" w:rsidRPr="00B739EF" w:rsidRDefault="00BB59C7" w:rsidP="00A525D6">
      <w:pPr>
        <w:jc w:val="both"/>
        <w:rPr>
          <w:rFonts w:ascii="Arial" w:hAnsi="Arial" w:cs="Arial"/>
        </w:rPr>
      </w:pPr>
      <w:r w:rsidRPr="00B739EF">
        <w:rPr>
          <w:rFonts w:ascii="Arial" w:hAnsi="Arial" w:cs="Arial"/>
        </w:rPr>
        <w:t xml:space="preserve">We will: </w:t>
      </w:r>
    </w:p>
    <w:p w:rsidR="00BB59C7" w:rsidRPr="00B739EF" w:rsidRDefault="00BB59C7" w:rsidP="00A525D6">
      <w:pPr>
        <w:pStyle w:val="ListParagraph"/>
        <w:numPr>
          <w:ilvl w:val="0"/>
          <w:numId w:val="20"/>
        </w:numPr>
        <w:jc w:val="both"/>
        <w:rPr>
          <w:rFonts w:ascii="Arial" w:hAnsi="Arial" w:cs="Arial"/>
        </w:rPr>
      </w:pPr>
      <w:r w:rsidRPr="00B739EF">
        <w:rPr>
          <w:rFonts w:ascii="Arial" w:hAnsi="Arial" w:cs="Arial"/>
        </w:rPr>
        <w:t xml:space="preserve">Regularly canvas children and young people’s views on the extent and nature of bullying. </w:t>
      </w:r>
      <w:r w:rsidR="00FA1957">
        <w:rPr>
          <w:rFonts w:ascii="Arial" w:hAnsi="Arial" w:cs="Arial"/>
        </w:rPr>
        <w:t xml:space="preserve">School council will review </w:t>
      </w:r>
      <w:r w:rsidR="006816B7">
        <w:rPr>
          <w:rFonts w:ascii="Arial" w:hAnsi="Arial" w:cs="Arial"/>
        </w:rPr>
        <w:t>anti-bullying</w:t>
      </w:r>
      <w:r w:rsidR="00FA1957">
        <w:rPr>
          <w:rFonts w:ascii="Arial" w:hAnsi="Arial" w:cs="Arial"/>
        </w:rPr>
        <w:t xml:space="preserve"> in school.</w:t>
      </w:r>
    </w:p>
    <w:p w:rsidR="00BB59C7" w:rsidRPr="00B739EF" w:rsidRDefault="00BB59C7" w:rsidP="00A525D6">
      <w:pPr>
        <w:pStyle w:val="ListParagraph"/>
        <w:numPr>
          <w:ilvl w:val="0"/>
          <w:numId w:val="20"/>
        </w:numPr>
        <w:jc w:val="both"/>
        <w:rPr>
          <w:rFonts w:ascii="Arial" w:hAnsi="Arial" w:cs="Arial"/>
        </w:rPr>
      </w:pPr>
      <w:r w:rsidRPr="00B739EF">
        <w:rPr>
          <w:rFonts w:ascii="Arial" w:hAnsi="Arial" w:cs="Arial"/>
        </w:rPr>
        <w:t xml:space="preserve">Ensure </w:t>
      </w:r>
      <w:r w:rsidR="00B739EF">
        <w:rPr>
          <w:rFonts w:ascii="Arial" w:hAnsi="Arial" w:cs="Arial"/>
        </w:rPr>
        <w:t xml:space="preserve">that </w:t>
      </w:r>
      <w:r w:rsidRPr="00B739EF">
        <w:rPr>
          <w:rFonts w:ascii="Arial" w:hAnsi="Arial" w:cs="Arial"/>
        </w:rPr>
        <w:t xml:space="preserve">all </w:t>
      </w:r>
      <w:r w:rsidR="00B739EF">
        <w:rPr>
          <w:rFonts w:ascii="Arial" w:hAnsi="Arial" w:cs="Arial"/>
        </w:rPr>
        <w:t>pupils</w:t>
      </w:r>
      <w:r w:rsidRPr="00B739EF">
        <w:rPr>
          <w:rFonts w:ascii="Arial" w:hAnsi="Arial" w:cs="Arial"/>
        </w:rPr>
        <w:t xml:space="preserve"> know how to express worries and anxieties about bullying. </w:t>
      </w:r>
      <w:r w:rsidR="00FA1957">
        <w:rPr>
          <w:rFonts w:ascii="Arial" w:hAnsi="Arial" w:cs="Arial"/>
        </w:rPr>
        <w:t>Through cla</w:t>
      </w:r>
      <w:r w:rsidR="00FE0278">
        <w:rPr>
          <w:rFonts w:ascii="Arial" w:hAnsi="Arial" w:cs="Arial"/>
        </w:rPr>
        <w:t>ss discussion, circle time, PSH</w:t>
      </w:r>
      <w:r w:rsidR="00FA1957">
        <w:rPr>
          <w:rFonts w:ascii="Arial" w:hAnsi="Arial" w:cs="Arial"/>
        </w:rPr>
        <w:t>E and assembly.</w:t>
      </w:r>
    </w:p>
    <w:p w:rsidR="00B739EF" w:rsidRPr="00B739EF" w:rsidRDefault="00BB59C7" w:rsidP="00A525D6">
      <w:pPr>
        <w:pStyle w:val="ListParagraph"/>
        <w:numPr>
          <w:ilvl w:val="0"/>
          <w:numId w:val="20"/>
        </w:numPr>
        <w:jc w:val="both"/>
        <w:rPr>
          <w:rFonts w:ascii="Arial" w:hAnsi="Arial" w:cs="Arial"/>
        </w:rPr>
      </w:pPr>
      <w:r w:rsidRPr="00B739EF">
        <w:rPr>
          <w:rFonts w:ascii="Arial" w:hAnsi="Arial" w:cs="Arial"/>
        </w:rPr>
        <w:t xml:space="preserve">Ensure </w:t>
      </w:r>
      <w:r w:rsidR="00B739EF">
        <w:rPr>
          <w:rFonts w:ascii="Arial" w:hAnsi="Arial" w:cs="Arial"/>
        </w:rPr>
        <w:t xml:space="preserve">that </w:t>
      </w:r>
      <w:r w:rsidRPr="00B739EF">
        <w:rPr>
          <w:rFonts w:ascii="Arial" w:hAnsi="Arial" w:cs="Arial"/>
        </w:rPr>
        <w:t xml:space="preserve">all </w:t>
      </w:r>
      <w:r w:rsidR="00B739EF">
        <w:rPr>
          <w:rFonts w:ascii="Arial" w:hAnsi="Arial" w:cs="Arial"/>
        </w:rPr>
        <w:t>pupils</w:t>
      </w:r>
      <w:r w:rsidRPr="00B739EF">
        <w:rPr>
          <w:rFonts w:ascii="Arial" w:hAnsi="Arial" w:cs="Arial"/>
        </w:rPr>
        <w:t xml:space="preserve"> are aware of the range of sanctions which may be applied against those engaging in bullying. </w:t>
      </w:r>
    </w:p>
    <w:p w:rsidR="00BB59C7" w:rsidRPr="00B739EF" w:rsidRDefault="00BB59C7" w:rsidP="00A525D6">
      <w:pPr>
        <w:pStyle w:val="ListParagraph"/>
        <w:numPr>
          <w:ilvl w:val="0"/>
          <w:numId w:val="20"/>
        </w:numPr>
        <w:jc w:val="both"/>
        <w:rPr>
          <w:rFonts w:ascii="Arial" w:hAnsi="Arial" w:cs="Arial"/>
        </w:rPr>
      </w:pPr>
      <w:r w:rsidRPr="00B739EF">
        <w:rPr>
          <w:rFonts w:ascii="Arial" w:hAnsi="Arial" w:cs="Arial"/>
        </w:rPr>
        <w:t xml:space="preserve">Involve </w:t>
      </w:r>
      <w:r w:rsidR="00B739EF">
        <w:rPr>
          <w:rFonts w:ascii="Arial" w:hAnsi="Arial" w:cs="Arial"/>
        </w:rPr>
        <w:t>pupils</w:t>
      </w:r>
      <w:r w:rsidRPr="00B739EF">
        <w:rPr>
          <w:rFonts w:ascii="Arial" w:hAnsi="Arial" w:cs="Arial"/>
        </w:rPr>
        <w:t xml:space="preserve"> in anti</w:t>
      </w:r>
      <w:r w:rsidR="00B739EF">
        <w:rPr>
          <w:rFonts w:ascii="Arial" w:hAnsi="Arial" w:cs="Arial"/>
        </w:rPr>
        <w:t xml:space="preserve">-bullying campaigns in schools and embedded messages in the wider school curriculum. </w:t>
      </w:r>
      <w:r w:rsidR="00FA1957">
        <w:rPr>
          <w:rFonts w:ascii="Arial" w:hAnsi="Arial" w:cs="Arial"/>
        </w:rPr>
        <w:t xml:space="preserve">Annual </w:t>
      </w:r>
      <w:r w:rsidR="006816B7">
        <w:rPr>
          <w:rFonts w:ascii="Arial" w:hAnsi="Arial" w:cs="Arial"/>
        </w:rPr>
        <w:t>anti-bullying</w:t>
      </w:r>
      <w:r w:rsidR="00FA1957">
        <w:rPr>
          <w:rFonts w:ascii="Arial" w:hAnsi="Arial" w:cs="Arial"/>
        </w:rPr>
        <w:t xml:space="preserve"> and cyber bullying weeks using OCC/National </w:t>
      </w:r>
      <w:r w:rsidR="006816B7">
        <w:rPr>
          <w:rFonts w:ascii="Arial" w:hAnsi="Arial" w:cs="Arial"/>
        </w:rPr>
        <w:t>materials</w:t>
      </w:r>
      <w:r w:rsidR="00FA1957">
        <w:rPr>
          <w:rFonts w:ascii="Arial" w:hAnsi="Arial" w:cs="Arial"/>
        </w:rPr>
        <w:t xml:space="preserve"> to engage, support and empower. </w:t>
      </w:r>
    </w:p>
    <w:p w:rsidR="00BB59C7" w:rsidRPr="00B739EF" w:rsidRDefault="00BB59C7" w:rsidP="00A525D6">
      <w:pPr>
        <w:pStyle w:val="ListParagraph"/>
        <w:numPr>
          <w:ilvl w:val="0"/>
          <w:numId w:val="20"/>
        </w:numPr>
        <w:jc w:val="both"/>
        <w:rPr>
          <w:rFonts w:ascii="Arial" w:hAnsi="Arial" w:cs="Arial"/>
        </w:rPr>
      </w:pPr>
      <w:r w:rsidRPr="00B739EF">
        <w:rPr>
          <w:rFonts w:ascii="Arial" w:hAnsi="Arial" w:cs="Arial"/>
        </w:rPr>
        <w:t xml:space="preserve">Publicise the details of </w:t>
      </w:r>
      <w:r w:rsidR="00B739EF" w:rsidRPr="00B739EF">
        <w:rPr>
          <w:rFonts w:ascii="Arial" w:hAnsi="Arial" w:cs="Arial"/>
        </w:rPr>
        <w:t>help lines</w:t>
      </w:r>
      <w:r w:rsidR="00B739EF">
        <w:rPr>
          <w:rFonts w:ascii="Arial" w:hAnsi="Arial" w:cs="Arial"/>
        </w:rPr>
        <w:t xml:space="preserve"> and websites.</w:t>
      </w:r>
    </w:p>
    <w:p w:rsidR="00CA5559" w:rsidRPr="00CA5559" w:rsidRDefault="00BB59C7" w:rsidP="00A525D6">
      <w:pPr>
        <w:pStyle w:val="ListParagraph"/>
        <w:numPr>
          <w:ilvl w:val="0"/>
          <w:numId w:val="20"/>
        </w:numPr>
        <w:jc w:val="both"/>
        <w:rPr>
          <w:rFonts w:ascii="Arial" w:hAnsi="Arial" w:cs="Arial"/>
          <w:b/>
        </w:rPr>
      </w:pPr>
      <w:r w:rsidRPr="009823F4">
        <w:rPr>
          <w:rFonts w:ascii="Arial" w:hAnsi="Arial" w:cs="Arial"/>
        </w:rPr>
        <w:t xml:space="preserve">Offer support to </w:t>
      </w:r>
      <w:r w:rsidR="00B739EF" w:rsidRPr="009823F4">
        <w:rPr>
          <w:rFonts w:ascii="Arial" w:hAnsi="Arial" w:cs="Arial"/>
        </w:rPr>
        <w:t>pupils</w:t>
      </w:r>
      <w:r w:rsidRPr="009823F4">
        <w:rPr>
          <w:rFonts w:ascii="Arial" w:hAnsi="Arial" w:cs="Arial"/>
        </w:rPr>
        <w:t xml:space="preserve"> who have been bullied and to those who are bullying in order to address the problems they have.</w:t>
      </w:r>
    </w:p>
    <w:p w:rsidR="00BB59C7" w:rsidRPr="00B739EF" w:rsidRDefault="00BB59C7" w:rsidP="00A525D6">
      <w:pPr>
        <w:jc w:val="both"/>
        <w:rPr>
          <w:rFonts w:ascii="Arial" w:hAnsi="Arial" w:cs="Arial"/>
          <w:b/>
        </w:rPr>
      </w:pPr>
      <w:r w:rsidRPr="00B739EF">
        <w:rPr>
          <w:rFonts w:ascii="Arial" w:hAnsi="Arial" w:cs="Arial"/>
          <w:b/>
        </w:rPr>
        <w:t xml:space="preserve">7) Liaison with parents and carers </w:t>
      </w:r>
    </w:p>
    <w:p w:rsidR="00BB59C7" w:rsidRPr="00B739EF" w:rsidRDefault="00BB59C7" w:rsidP="00A525D6">
      <w:pPr>
        <w:jc w:val="both"/>
        <w:rPr>
          <w:rFonts w:ascii="Arial" w:hAnsi="Arial" w:cs="Arial"/>
        </w:rPr>
      </w:pPr>
      <w:r w:rsidRPr="00B739EF">
        <w:rPr>
          <w:rFonts w:ascii="Arial" w:hAnsi="Arial" w:cs="Arial"/>
        </w:rPr>
        <w:t xml:space="preserve">We will: </w:t>
      </w:r>
    </w:p>
    <w:p w:rsidR="00A826BC" w:rsidRDefault="00A826BC" w:rsidP="00A525D6">
      <w:pPr>
        <w:pStyle w:val="ListParagraph"/>
        <w:numPr>
          <w:ilvl w:val="0"/>
          <w:numId w:val="21"/>
        </w:numPr>
        <w:jc w:val="both"/>
        <w:rPr>
          <w:rFonts w:ascii="Arial" w:hAnsi="Arial" w:cs="Arial"/>
        </w:rPr>
      </w:pPr>
      <w:r>
        <w:rPr>
          <w:rFonts w:ascii="Arial" w:hAnsi="Arial" w:cs="Arial"/>
        </w:rPr>
        <w:t>Make sure that key information (including policies and named points of contact)</w:t>
      </w:r>
      <w:r w:rsidR="00A525D6">
        <w:rPr>
          <w:rFonts w:ascii="Arial" w:hAnsi="Arial" w:cs="Arial"/>
        </w:rPr>
        <w:t xml:space="preserve"> </w:t>
      </w:r>
      <w:r>
        <w:rPr>
          <w:rFonts w:ascii="Arial" w:hAnsi="Arial" w:cs="Arial"/>
        </w:rPr>
        <w:t xml:space="preserve">about bullying is available to parents/carers in a variety of formats. </w:t>
      </w:r>
    </w:p>
    <w:p w:rsidR="00BB59C7" w:rsidRPr="00B739EF" w:rsidRDefault="001024FF" w:rsidP="00A525D6">
      <w:pPr>
        <w:pStyle w:val="ListParagraph"/>
        <w:numPr>
          <w:ilvl w:val="0"/>
          <w:numId w:val="21"/>
        </w:numPr>
        <w:jc w:val="both"/>
        <w:rPr>
          <w:rFonts w:ascii="Arial" w:hAnsi="Arial" w:cs="Arial"/>
        </w:rPr>
      </w:pPr>
      <w:r>
        <w:rPr>
          <w:rFonts w:ascii="Arial" w:hAnsi="Arial" w:cs="Arial"/>
        </w:rPr>
        <w:t>Ensure that all parents/</w:t>
      </w:r>
      <w:r w:rsidR="00BB59C7" w:rsidRPr="00B739EF">
        <w:rPr>
          <w:rFonts w:ascii="Arial" w:hAnsi="Arial" w:cs="Arial"/>
        </w:rPr>
        <w:t xml:space="preserve">carers know who to contact if they are worried about bullying. </w:t>
      </w:r>
    </w:p>
    <w:p w:rsidR="00BB59C7" w:rsidRPr="00B739EF" w:rsidRDefault="00BB59C7" w:rsidP="00A525D6">
      <w:pPr>
        <w:pStyle w:val="ListParagraph"/>
        <w:numPr>
          <w:ilvl w:val="0"/>
          <w:numId w:val="21"/>
        </w:numPr>
        <w:jc w:val="both"/>
        <w:rPr>
          <w:rFonts w:ascii="Arial" w:hAnsi="Arial" w:cs="Arial"/>
        </w:rPr>
      </w:pPr>
      <w:r w:rsidRPr="00B739EF">
        <w:rPr>
          <w:rFonts w:ascii="Arial" w:hAnsi="Arial" w:cs="Arial"/>
        </w:rPr>
        <w:t>Ensure all parents</w:t>
      </w:r>
      <w:r w:rsidR="001024FF">
        <w:rPr>
          <w:rFonts w:ascii="Arial" w:hAnsi="Arial" w:cs="Arial"/>
        </w:rPr>
        <w:t>/carers</w:t>
      </w:r>
      <w:r w:rsidRPr="00B739EF">
        <w:rPr>
          <w:rFonts w:ascii="Arial" w:hAnsi="Arial" w:cs="Arial"/>
        </w:rPr>
        <w:t xml:space="preserve"> know about our complaints procedure and how to use it effectively. </w:t>
      </w:r>
    </w:p>
    <w:p w:rsidR="00BB59C7" w:rsidRPr="00B739EF" w:rsidRDefault="00BB59C7" w:rsidP="00A525D6">
      <w:pPr>
        <w:pStyle w:val="ListParagraph"/>
        <w:numPr>
          <w:ilvl w:val="0"/>
          <w:numId w:val="21"/>
        </w:numPr>
        <w:jc w:val="both"/>
        <w:rPr>
          <w:rFonts w:ascii="Arial" w:hAnsi="Arial" w:cs="Arial"/>
        </w:rPr>
      </w:pPr>
      <w:r w:rsidRPr="00B739EF">
        <w:rPr>
          <w:rFonts w:ascii="Arial" w:hAnsi="Arial" w:cs="Arial"/>
        </w:rPr>
        <w:t>Ensure all parents</w:t>
      </w:r>
      <w:r w:rsidR="001024FF">
        <w:rPr>
          <w:rFonts w:ascii="Arial" w:hAnsi="Arial" w:cs="Arial"/>
        </w:rPr>
        <w:t>/</w:t>
      </w:r>
      <w:r w:rsidRPr="00B739EF">
        <w:rPr>
          <w:rFonts w:ascii="Arial" w:hAnsi="Arial" w:cs="Arial"/>
        </w:rPr>
        <w:t xml:space="preserve">carers know where to access independent advice about bullying. </w:t>
      </w:r>
    </w:p>
    <w:p w:rsidR="00BB59C7" w:rsidRDefault="00BB59C7" w:rsidP="00A525D6">
      <w:pPr>
        <w:pStyle w:val="ListParagraph"/>
        <w:numPr>
          <w:ilvl w:val="0"/>
          <w:numId w:val="21"/>
        </w:numPr>
        <w:jc w:val="both"/>
        <w:rPr>
          <w:rFonts w:ascii="Arial" w:hAnsi="Arial" w:cs="Arial"/>
        </w:rPr>
      </w:pPr>
      <w:r w:rsidRPr="00B739EF">
        <w:rPr>
          <w:rFonts w:ascii="Arial" w:hAnsi="Arial" w:cs="Arial"/>
        </w:rPr>
        <w:t>Work with all parents</w:t>
      </w:r>
      <w:r w:rsidR="001024FF">
        <w:rPr>
          <w:rFonts w:ascii="Arial" w:hAnsi="Arial" w:cs="Arial"/>
        </w:rPr>
        <w:t>/carers</w:t>
      </w:r>
      <w:r w:rsidRPr="00B739EF">
        <w:rPr>
          <w:rFonts w:ascii="Arial" w:hAnsi="Arial" w:cs="Arial"/>
        </w:rPr>
        <w:t xml:space="preserve"> and the local community to address issues beyond the school gates that give rise to bullying. </w:t>
      </w:r>
    </w:p>
    <w:p w:rsidR="00BE29B3" w:rsidRPr="00BE29B3" w:rsidRDefault="001024FF" w:rsidP="00A525D6">
      <w:pPr>
        <w:pStyle w:val="ListParagraph"/>
        <w:numPr>
          <w:ilvl w:val="0"/>
          <w:numId w:val="21"/>
        </w:numPr>
        <w:jc w:val="both"/>
        <w:rPr>
          <w:rFonts w:ascii="Arial" w:hAnsi="Arial" w:cs="Arial"/>
        </w:rPr>
      </w:pPr>
      <w:r>
        <w:rPr>
          <w:rFonts w:ascii="Arial" w:hAnsi="Arial" w:cs="Arial"/>
        </w:rPr>
        <w:t>Ensure that parents work with the school to role model positive behaviour for pupils, both on and offline.</w:t>
      </w:r>
    </w:p>
    <w:p w:rsidR="00BB59C7" w:rsidRPr="00B739EF" w:rsidRDefault="00BB59C7" w:rsidP="00A525D6">
      <w:pPr>
        <w:jc w:val="both"/>
        <w:rPr>
          <w:rFonts w:ascii="Arial" w:hAnsi="Arial" w:cs="Arial"/>
          <w:b/>
        </w:rPr>
      </w:pPr>
      <w:r w:rsidRPr="00B739EF">
        <w:rPr>
          <w:rFonts w:ascii="Arial" w:hAnsi="Arial" w:cs="Arial"/>
          <w:b/>
        </w:rPr>
        <w:t xml:space="preserve">8)  Links with other school policies and practices </w:t>
      </w:r>
    </w:p>
    <w:p w:rsidR="00BB59C7" w:rsidRPr="00B739EF" w:rsidRDefault="00BB59C7" w:rsidP="00A525D6">
      <w:pPr>
        <w:jc w:val="both"/>
        <w:rPr>
          <w:rFonts w:ascii="Arial" w:hAnsi="Arial" w:cs="Arial"/>
        </w:rPr>
      </w:pPr>
      <w:r w:rsidRPr="00B739EF">
        <w:rPr>
          <w:rFonts w:ascii="Arial" w:hAnsi="Arial" w:cs="Arial"/>
        </w:rPr>
        <w:lastRenderedPageBreak/>
        <w:t xml:space="preserve">This Policy links with a number of other school policies, practices and action plans including: </w:t>
      </w:r>
    </w:p>
    <w:p w:rsidR="00BB59C7" w:rsidRPr="00B739EF" w:rsidRDefault="00BB59C7" w:rsidP="00A525D6">
      <w:pPr>
        <w:pStyle w:val="ListParagraph"/>
        <w:numPr>
          <w:ilvl w:val="0"/>
          <w:numId w:val="22"/>
        </w:numPr>
        <w:jc w:val="both"/>
        <w:rPr>
          <w:rFonts w:ascii="Arial" w:hAnsi="Arial" w:cs="Arial"/>
        </w:rPr>
      </w:pPr>
      <w:r w:rsidRPr="00B739EF">
        <w:rPr>
          <w:rFonts w:ascii="Arial" w:hAnsi="Arial" w:cs="Arial"/>
        </w:rPr>
        <w:t xml:space="preserve">Behaviour </w:t>
      </w:r>
      <w:r w:rsidR="00BE29B3">
        <w:rPr>
          <w:rFonts w:ascii="Arial" w:hAnsi="Arial" w:cs="Arial"/>
        </w:rPr>
        <w:t xml:space="preserve"> </w:t>
      </w:r>
      <w:r w:rsidRPr="00B739EF">
        <w:rPr>
          <w:rFonts w:ascii="Arial" w:hAnsi="Arial" w:cs="Arial"/>
        </w:rPr>
        <w:t>policy</w:t>
      </w:r>
    </w:p>
    <w:p w:rsidR="00BB59C7" w:rsidRPr="00B739EF" w:rsidRDefault="00BB59C7" w:rsidP="00A525D6">
      <w:pPr>
        <w:pStyle w:val="ListParagraph"/>
        <w:numPr>
          <w:ilvl w:val="0"/>
          <w:numId w:val="22"/>
        </w:numPr>
        <w:jc w:val="both"/>
        <w:rPr>
          <w:rFonts w:ascii="Arial" w:hAnsi="Arial" w:cs="Arial"/>
        </w:rPr>
      </w:pPr>
      <w:r w:rsidRPr="00B739EF">
        <w:rPr>
          <w:rFonts w:ascii="Arial" w:hAnsi="Arial" w:cs="Arial"/>
        </w:rPr>
        <w:t>Complaints Policy</w:t>
      </w:r>
    </w:p>
    <w:p w:rsidR="00BB59C7" w:rsidRPr="00B739EF" w:rsidRDefault="00BE29B3" w:rsidP="00A525D6">
      <w:pPr>
        <w:pStyle w:val="ListParagraph"/>
        <w:numPr>
          <w:ilvl w:val="0"/>
          <w:numId w:val="22"/>
        </w:numPr>
        <w:jc w:val="both"/>
        <w:rPr>
          <w:rFonts w:ascii="Arial" w:hAnsi="Arial" w:cs="Arial"/>
        </w:rPr>
      </w:pPr>
      <w:r>
        <w:rPr>
          <w:rFonts w:ascii="Arial" w:hAnsi="Arial" w:cs="Arial"/>
        </w:rPr>
        <w:t xml:space="preserve">Safeguarding and </w:t>
      </w:r>
      <w:r w:rsidR="00F47C16">
        <w:rPr>
          <w:rFonts w:ascii="Arial" w:hAnsi="Arial" w:cs="Arial"/>
        </w:rPr>
        <w:t>C</w:t>
      </w:r>
      <w:r>
        <w:rPr>
          <w:rFonts w:ascii="Arial" w:hAnsi="Arial" w:cs="Arial"/>
        </w:rPr>
        <w:t xml:space="preserve">hild </w:t>
      </w:r>
      <w:r w:rsidR="00F47C16">
        <w:rPr>
          <w:rFonts w:ascii="Arial" w:hAnsi="Arial" w:cs="Arial"/>
        </w:rPr>
        <w:t>P</w:t>
      </w:r>
      <w:r w:rsidR="00BB59C7" w:rsidRPr="00B739EF">
        <w:rPr>
          <w:rFonts w:ascii="Arial" w:hAnsi="Arial" w:cs="Arial"/>
        </w:rPr>
        <w:t>rotection</w:t>
      </w:r>
      <w:r>
        <w:rPr>
          <w:rFonts w:ascii="Arial" w:hAnsi="Arial" w:cs="Arial"/>
        </w:rPr>
        <w:t xml:space="preserve"> policies </w:t>
      </w:r>
    </w:p>
    <w:p w:rsidR="00BB59C7" w:rsidRPr="00B739EF" w:rsidRDefault="00BB59C7" w:rsidP="00A525D6">
      <w:pPr>
        <w:pStyle w:val="ListParagraph"/>
        <w:numPr>
          <w:ilvl w:val="0"/>
          <w:numId w:val="22"/>
        </w:numPr>
        <w:jc w:val="both"/>
        <w:rPr>
          <w:rFonts w:ascii="Arial" w:hAnsi="Arial" w:cs="Arial"/>
        </w:rPr>
      </w:pPr>
      <w:r w:rsidRPr="00B739EF">
        <w:rPr>
          <w:rFonts w:ascii="Arial" w:hAnsi="Arial" w:cs="Arial"/>
        </w:rPr>
        <w:t>Confidentiality Policy</w:t>
      </w:r>
    </w:p>
    <w:p w:rsidR="001024FF" w:rsidRDefault="001024FF" w:rsidP="00A525D6">
      <w:pPr>
        <w:pStyle w:val="ListParagraph"/>
        <w:numPr>
          <w:ilvl w:val="0"/>
          <w:numId w:val="22"/>
        </w:numPr>
        <w:jc w:val="both"/>
        <w:rPr>
          <w:rFonts w:ascii="Arial" w:hAnsi="Arial" w:cs="Arial"/>
        </w:rPr>
      </w:pPr>
      <w:r>
        <w:rPr>
          <w:rFonts w:ascii="Arial" w:hAnsi="Arial" w:cs="Arial"/>
        </w:rPr>
        <w:t>e</w:t>
      </w:r>
      <w:r w:rsidR="00BB59C7" w:rsidRPr="00B739EF">
        <w:rPr>
          <w:rFonts w:ascii="Arial" w:hAnsi="Arial" w:cs="Arial"/>
        </w:rPr>
        <w:t xml:space="preserve">-Safety </w:t>
      </w:r>
      <w:r>
        <w:rPr>
          <w:rFonts w:ascii="Arial" w:hAnsi="Arial" w:cs="Arial"/>
        </w:rPr>
        <w:t>(Online Safety)</w:t>
      </w:r>
      <w:r w:rsidR="00FA1957">
        <w:rPr>
          <w:rFonts w:ascii="Arial" w:hAnsi="Arial" w:cs="Arial"/>
        </w:rPr>
        <w:t xml:space="preserve">, </w:t>
      </w:r>
      <w:r>
        <w:rPr>
          <w:rFonts w:ascii="Arial" w:hAnsi="Arial" w:cs="Arial"/>
        </w:rPr>
        <w:t xml:space="preserve"> and </w:t>
      </w:r>
      <w:r w:rsidR="00FA1957">
        <w:rPr>
          <w:rFonts w:ascii="Arial" w:hAnsi="Arial" w:cs="Arial"/>
        </w:rPr>
        <w:t xml:space="preserve">ICT </w:t>
      </w:r>
      <w:r>
        <w:rPr>
          <w:rFonts w:ascii="Arial" w:hAnsi="Arial" w:cs="Arial"/>
        </w:rPr>
        <w:t>Acceptable Use Policies</w:t>
      </w:r>
      <w:r w:rsidR="00BE29B3">
        <w:rPr>
          <w:rFonts w:ascii="Arial" w:hAnsi="Arial" w:cs="Arial"/>
        </w:rPr>
        <w:t xml:space="preserve"> (AUPs)</w:t>
      </w:r>
    </w:p>
    <w:p w:rsidR="001024FF" w:rsidRDefault="001024FF" w:rsidP="00A525D6">
      <w:pPr>
        <w:pStyle w:val="ListParagraph"/>
        <w:numPr>
          <w:ilvl w:val="0"/>
          <w:numId w:val="22"/>
        </w:numPr>
        <w:jc w:val="both"/>
        <w:rPr>
          <w:rFonts w:ascii="Arial" w:hAnsi="Arial" w:cs="Arial"/>
        </w:rPr>
      </w:pPr>
      <w:r>
        <w:rPr>
          <w:rFonts w:ascii="Arial" w:hAnsi="Arial" w:cs="Arial"/>
        </w:rPr>
        <w:t>Curric</w:t>
      </w:r>
      <w:r w:rsidR="00BE29B3">
        <w:rPr>
          <w:rFonts w:ascii="Arial" w:hAnsi="Arial" w:cs="Arial"/>
        </w:rPr>
        <w:t>ulum Policies such as PSHE and c</w:t>
      </w:r>
      <w:r>
        <w:rPr>
          <w:rFonts w:ascii="Arial" w:hAnsi="Arial" w:cs="Arial"/>
        </w:rPr>
        <w:t xml:space="preserve">itizenship and </w:t>
      </w:r>
      <w:r w:rsidR="00BE29B3">
        <w:rPr>
          <w:rFonts w:ascii="Arial" w:hAnsi="Arial" w:cs="Arial"/>
        </w:rPr>
        <w:t>c</w:t>
      </w:r>
      <w:r>
        <w:rPr>
          <w:rFonts w:ascii="Arial" w:hAnsi="Arial" w:cs="Arial"/>
        </w:rPr>
        <w:t xml:space="preserve">omputing </w:t>
      </w:r>
    </w:p>
    <w:p w:rsidR="00BE29B3" w:rsidRDefault="00BE29B3" w:rsidP="00A525D6">
      <w:pPr>
        <w:pStyle w:val="ListParagraph"/>
        <w:numPr>
          <w:ilvl w:val="0"/>
          <w:numId w:val="22"/>
        </w:numPr>
        <w:jc w:val="both"/>
        <w:rPr>
          <w:rFonts w:ascii="Arial" w:hAnsi="Arial" w:cs="Arial"/>
        </w:rPr>
      </w:pPr>
      <w:r>
        <w:rPr>
          <w:rFonts w:ascii="Arial" w:hAnsi="Arial" w:cs="Arial"/>
        </w:rPr>
        <w:t>Mobile phone and social media policies</w:t>
      </w:r>
    </w:p>
    <w:p w:rsidR="00BB59C7" w:rsidRPr="00B739EF" w:rsidRDefault="00BB59C7" w:rsidP="00A525D6">
      <w:pPr>
        <w:jc w:val="both"/>
        <w:rPr>
          <w:rFonts w:ascii="Arial" w:hAnsi="Arial" w:cs="Arial"/>
          <w:b/>
        </w:rPr>
      </w:pPr>
      <w:r w:rsidRPr="00B739EF">
        <w:rPr>
          <w:rFonts w:ascii="Arial" w:hAnsi="Arial" w:cs="Arial"/>
          <w:b/>
        </w:rPr>
        <w:t>9)</w:t>
      </w:r>
      <w:r w:rsidR="00B739EF" w:rsidRPr="00B739EF">
        <w:rPr>
          <w:rFonts w:ascii="Arial" w:hAnsi="Arial" w:cs="Arial"/>
          <w:b/>
        </w:rPr>
        <w:t xml:space="preserve"> Links to legislation</w:t>
      </w:r>
    </w:p>
    <w:p w:rsidR="00BB59C7" w:rsidRDefault="00BB59C7" w:rsidP="00A525D6">
      <w:pPr>
        <w:pStyle w:val="NoSpacing"/>
        <w:jc w:val="both"/>
        <w:rPr>
          <w:rFonts w:ascii="Arial" w:hAnsi="Arial" w:cs="Arial"/>
        </w:rPr>
      </w:pPr>
      <w:r w:rsidRPr="00BE29B3">
        <w:rPr>
          <w:rFonts w:ascii="Arial" w:hAnsi="Arial" w:cs="Arial"/>
        </w:rPr>
        <w:t>There are a number of pieces of legislation which set out measures and actions for schools in response to bullying as well as criminal law. These may include:</w:t>
      </w:r>
    </w:p>
    <w:p w:rsidR="00BE29B3" w:rsidRPr="00BE29B3" w:rsidRDefault="00BE29B3" w:rsidP="00A525D6">
      <w:pPr>
        <w:pStyle w:val="NoSpacing"/>
        <w:jc w:val="both"/>
        <w:rPr>
          <w:rFonts w:ascii="Arial" w:hAnsi="Arial" w:cs="Arial"/>
        </w:rPr>
      </w:pPr>
    </w:p>
    <w:p w:rsidR="00BB59C7" w:rsidRPr="00BE29B3" w:rsidRDefault="00BB59C7" w:rsidP="00A525D6">
      <w:pPr>
        <w:pStyle w:val="NoSpacing"/>
        <w:numPr>
          <w:ilvl w:val="0"/>
          <w:numId w:val="35"/>
        </w:numPr>
        <w:jc w:val="both"/>
        <w:rPr>
          <w:rFonts w:ascii="Arial" w:hAnsi="Arial" w:cs="Arial"/>
        </w:rPr>
      </w:pPr>
      <w:r w:rsidRPr="00BE29B3">
        <w:rPr>
          <w:rFonts w:ascii="Arial" w:hAnsi="Arial" w:cs="Arial"/>
        </w:rPr>
        <w:t>The Education and Inspection Act 2006</w:t>
      </w:r>
      <w:r w:rsidR="00B739EF" w:rsidRPr="00BE29B3">
        <w:rPr>
          <w:rFonts w:ascii="Arial" w:hAnsi="Arial" w:cs="Arial"/>
        </w:rPr>
        <w:t>, 2011</w:t>
      </w:r>
    </w:p>
    <w:p w:rsidR="00BB59C7" w:rsidRPr="00B739EF" w:rsidRDefault="00BB59C7" w:rsidP="00A525D6">
      <w:pPr>
        <w:pStyle w:val="ListParagraph"/>
        <w:numPr>
          <w:ilvl w:val="0"/>
          <w:numId w:val="23"/>
        </w:numPr>
        <w:jc w:val="both"/>
        <w:rPr>
          <w:rFonts w:ascii="Arial" w:hAnsi="Arial" w:cs="Arial"/>
        </w:rPr>
      </w:pPr>
      <w:r w:rsidRPr="00B739EF">
        <w:rPr>
          <w:rFonts w:ascii="Arial" w:hAnsi="Arial" w:cs="Arial"/>
        </w:rPr>
        <w:t>The Equality Act 2010</w:t>
      </w:r>
    </w:p>
    <w:p w:rsidR="00BB59C7" w:rsidRPr="00B739EF" w:rsidRDefault="00BB59C7" w:rsidP="00A525D6">
      <w:pPr>
        <w:pStyle w:val="ListParagraph"/>
        <w:numPr>
          <w:ilvl w:val="0"/>
          <w:numId w:val="23"/>
        </w:numPr>
        <w:jc w:val="both"/>
        <w:rPr>
          <w:rFonts w:ascii="Arial" w:hAnsi="Arial" w:cs="Arial"/>
        </w:rPr>
      </w:pPr>
      <w:r w:rsidRPr="00B739EF">
        <w:rPr>
          <w:rFonts w:ascii="Arial" w:hAnsi="Arial" w:cs="Arial"/>
        </w:rPr>
        <w:t>The Children Act 1989</w:t>
      </w:r>
    </w:p>
    <w:p w:rsidR="00BB59C7" w:rsidRPr="00B739EF" w:rsidRDefault="00BB59C7" w:rsidP="00A525D6">
      <w:pPr>
        <w:pStyle w:val="ListParagraph"/>
        <w:numPr>
          <w:ilvl w:val="0"/>
          <w:numId w:val="23"/>
        </w:numPr>
        <w:jc w:val="both"/>
        <w:rPr>
          <w:rFonts w:ascii="Arial" w:hAnsi="Arial" w:cs="Arial"/>
        </w:rPr>
      </w:pPr>
      <w:r w:rsidRPr="00B739EF">
        <w:rPr>
          <w:rFonts w:ascii="Arial" w:hAnsi="Arial" w:cs="Arial"/>
        </w:rPr>
        <w:t>Protection from Harassment Act 1997</w:t>
      </w:r>
    </w:p>
    <w:p w:rsidR="00BB59C7" w:rsidRPr="00B739EF" w:rsidRDefault="00BB59C7" w:rsidP="00A525D6">
      <w:pPr>
        <w:pStyle w:val="ListParagraph"/>
        <w:numPr>
          <w:ilvl w:val="0"/>
          <w:numId w:val="23"/>
        </w:numPr>
        <w:jc w:val="both"/>
        <w:rPr>
          <w:rFonts w:ascii="Arial" w:hAnsi="Arial" w:cs="Arial"/>
        </w:rPr>
      </w:pPr>
      <w:r w:rsidRPr="00B739EF">
        <w:rPr>
          <w:rFonts w:ascii="Arial" w:hAnsi="Arial" w:cs="Arial"/>
        </w:rPr>
        <w:t>The Malicious Communications Act 1988</w:t>
      </w:r>
    </w:p>
    <w:p w:rsidR="00BB59C7" w:rsidRPr="00B739EF" w:rsidRDefault="00BB59C7" w:rsidP="00A525D6">
      <w:pPr>
        <w:pStyle w:val="ListParagraph"/>
        <w:numPr>
          <w:ilvl w:val="0"/>
          <w:numId w:val="23"/>
        </w:numPr>
        <w:jc w:val="both"/>
        <w:rPr>
          <w:rFonts w:ascii="Arial" w:hAnsi="Arial" w:cs="Arial"/>
        </w:rPr>
      </w:pPr>
      <w:r w:rsidRPr="00B739EF">
        <w:rPr>
          <w:rFonts w:ascii="Arial" w:hAnsi="Arial" w:cs="Arial"/>
        </w:rPr>
        <w:t>Public Order Act 1986</w:t>
      </w:r>
    </w:p>
    <w:p w:rsidR="00BB59C7" w:rsidRDefault="00B739EF" w:rsidP="00A525D6">
      <w:pPr>
        <w:pStyle w:val="ListParagraph"/>
        <w:numPr>
          <w:ilvl w:val="0"/>
          <w:numId w:val="23"/>
        </w:numPr>
        <w:jc w:val="both"/>
        <w:rPr>
          <w:rFonts w:ascii="Arial" w:hAnsi="Arial" w:cs="Arial"/>
        </w:rPr>
      </w:pPr>
      <w:r w:rsidRPr="00B739EF">
        <w:rPr>
          <w:rFonts w:ascii="Arial" w:hAnsi="Arial" w:cs="Arial"/>
        </w:rPr>
        <w:t>The Computer Misuse Act 1990</w:t>
      </w:r>
    </w:p>
    <w:p w:rsidR="00FE0278" w:rsidRDefault="00FE0278" w:rsidP="00FE0278">
      <w:pPr>
        <w:jc w:val="both"/>
        <w:rPr>
          <w:rFonts w:ascii="Arial" w:hAnsi="Arial" w:cs="Arial"/>
        </w:rPr>
      </w:pPr>
    </w:p>
    <w:p w:rsidR="00FE0278" w:rsidRPr="00FE0278" w:rsidRDefault="00FE0278" w:rsidP="00FE0278">
      <w:pPr>
        <w:jc w:val="both"/>
        <w:rPr>
          <w:rFonts w:ascii="Arial" w:hAnsi="Arial" w:cs="Arial"/>
        </w:rPr>
      </w:pPr>
    </w:p>
    <w:p w:rsidR="001024FF" w:rsidRPr="001024FF" w:rsidRDefault="00DA3A57" w:rsidP="00A525D6">
      <w:pPr>
        <w:autoSpaceDE w:val="0"/>
        <w:autoSpaceDN w:val="0"/>
        <w:adjustRightInd w:val="0"/>
        <w:spacing w:after="0" w:line="240" w:lineRule="auto"/>
        <w:jc w:val="both"/>
        <w:rPr>
          <w:rFonts w:ascii="Arial" w:hAnsi="Arial" w:cs="Arial"/>
          <w:color w:val="000000"/>
          <w:sz w:val="23"/>
          <w:szCs w:val="23"/>
        </w:rPr>
      </w:pPr>
      <w:r>
        <w:rPr>
          <w:rFonts w:ascii="Arial" w:hAnsi="Arial" w:cs="Arial"/>
          <w:b/>
          <w:bCs/>
          <w:color w:val="000000"/>
          <w:sz w:val="23"/>
          <w:szCs w:val="23"/>
        </w:rPr>
        <w:t>10)</w:t>
      </w:r>
      <w:r w:rsidR="001024FF" w:rsidRPr="001024FF">
        <w:rPr>
          <w:rFonts w:ascii="Arial" w:hAnsi="Arial" w:cs="Arial"/>
          <w:b/>
          <w:bCs/>
          <w:color w:val="000000"/>
          <w:sz w:val="23"/>
          <w:szCs w:val="23"/>
        </w:rPr>
        <w:t xml:space="preserve"> Responsibilities </w:t>
      </w:r>
    </w:p>
    <w:p w:rsidR="001024FF" w:rsidRDefault="001024FF" w:rsidP="00A525D6">
      <w:pPr>
        <w:autoSpaceDE w:val="0"/>
        <w:autoSpaceDN w:val="0"/>
        <w:adjustRightInd w:val="0"/>
        <w:spacing w:after="0" w:line="240" w:lineRule="auto"/>
        <w:jc w:val="both"/>
        <w:rPr>
          <w:rFonts w:ascii="Arial" w:hAnsi="Arial" w:cs="Arial"/>
          <w:color w:val="000000"/>
          <w:sz w:val="23"/>
          <w:szCs w:val="23"/>
        </w:rPr>
      </w:pPr>
    </w:p>
    <w:p w:rsidR="001024FF" w:rsidRPr="001024FF" w:rsidRDefault="001024FF" w:rsidP="00A525D6">
      <w:pPr>
        <w:autoSpaceDE w:val="0"/>
        <w:autoSpaceDN w:val="0"/>
        <w:adjustRightInd w:val="0"/>
        <w:spacing w:after="0" w:line="240" w:lineRule="auto"/>
        <w:jc w:val="both"/>
        <w:rPr>
          <w:rFonts w:ascii="Arial" w:hAnsi="Arial" w:cs="Arial"/>
          <w:color w:val="000000"/>
          <w:sz w:val="23"/>
          <w:szCs w:val="23"/>
        </w:rPr>
      </w:pPr>
      <w:r w:rsidRPr="001024FF">
        <w:rPr>
          <w:rFonts w:ascii="Arial" w:hAnsi="Arial" w:cs="Arial"/>
          <w:color w:val="000000"/>
          <w:sz w:val="23"/>
          <w:szCs w:val="23"/>
        </w:rPr>
        <w:t xml:space="preserve">It is the responsibility of: </w:t>
      </w:r>
    </w:p>
    <w:p w:rsidR="001024FF" w:rsidRDefault="001024FF" w:rsidP="00A525D6">
      <w:pPr>
        <w:pStyle w:val="ListParagraph"/>
        <w:numPr>
          <w:ilvl w:val="0"/>
          <w:numId w:val="25"/>
        </w:numPr>
        <w:autoSpaceDE w:val="0"/>
        <w:autoSpaceDN w:val="0"/>
        <w:adjustRightInd w:val="0"/>
        <w:spacing w:after="0" w:line="240" w:lineRule="auto"/>
        <w:jc w:val="both"/>
        <w:rPr>
          <w:rFonts w:ascii="Arial" w:hAnsi="Arial" w:cs="Arial"/>
          <w:color w:val="000000"/>
          <w:sz w:val="23"/>
          <w:szCs w:val="23"/>
        </w:rPr>
      </w:pPr>
      <w:r w:rsidRPr="001024FF">
        <w:rPr>
          <w:rFonts w:ascii="Arial" w:hAnsi="Arial" w:cs="Arial"/>
          <w:color w:val="000000"/>
          <w:sz w:val="23"/>
          <w:szCs w:val="23"/>
        </w:rPr>
        <w:t xml:space="preserve">School Governors to take a lead role in monitoring and reviewing this policy. </w:t>
      </w:r>
    </w:p>
    <w:p w:rsidR="001024FF" w:rsidRDefault="001024FF" w:rsidP="00A525D6">
      <w:pPr>
        <w:pStyle w:val="ListParagraph"/>
        <w:numPr>
          <w:ilvl w:val="0"/>
          <w:numId w:val="25"/>
        </w:numPr>
        <w:autoSpaceDE w:val="0"/>
        <w:autoSpaceDN w:val="0"/>
        <w:adjustRightInd w:val="0"/>
        <w:spacing w:after="0" w:line="240" w:lineRule="auto"/>
        <w:jc w:val="both"/>
        <w:rPr>
          <w:rFonts w:ascii="Arial" w:hAnsi="Arial" w:cs="Arial"/>
          <w:color w:val="000000"/>
          <w:sz w:val="23"/>
          <w:szCs w:val="23"/>
        </w:rPr>
      </w:pPr>
      <w:r w:rsidRPr="001024FF">
        <w:rPr>
          <w:rFonts w:ascii="Arial" w:hAnsi="Arial" w:cs="Arial"/>
          <w:color w:val="000000"/>
          <w:sz w:val="23"/>
          <w:szCs w:val="23"/>
        </w:rPr>
        <w:t xml:space="preserve">Governors, the Headteacher, Senior Managers, Teaching and Non Teaching staff to be aware of this policy and implement it accordingly. </w:t>
      </w:r>
    </w:p>
    <w:p w:rsidR="001024FF" w:rsidRDefault="001024FF" w:rsidP="00A525D6">
      <w:pPr>
        <w:pStyle w:val="ListParagraph"/>
        <w:numPr>
          <w:ilvl w:val="0"/>
          <w:numId w:val="25"/>
        </w:numPr>
        <w:autoSpaceDE w:val="0"/>
        <w:autoSpaceDN w:val="0"/>
        <w:adjustRightInd w:val="0"/>
        <w:spacing w:after="0" w:line="240" w:lineRule="auto"/>
        <w:jc w:val="both"/>
        <w:rPr>
          <w:rFonts w:ascii="Arial" w:hAnsi="Arial" w:cs="Arial"/>
          <w:color w:val="000000"/>
          <w:sz w:val="23"/>
          <w:szCs w:val="23"/>
        </w:rPr>
      </w:pPr>
      <w:r w:rsidRPr="001024FF">
        <w:rPr>
          <w:rFonts w:ascii="Arial" w:hAnsi="Arial" w:cs="Arial"/>
          <w:color w:val="000000"/>
          <w:sz w:val="23"/>
          <w:szCs w:val="23"/>
        </w:rPr>
        <w:t xml:space="preserve">The Headteacher to communicate the </w:t>
      </w:r>
      <w:r w:rsidR="008D4958">
        <w:rPr>
          <w:rFonts w:ascii="Arial" w:hAnsi="Arial" w:cs="Arial"/>
          <w:color w:val="000000"/>
          <w:sz w:val="23"/>
          <w:szCs w:val="23"/>
        </w:rPr>
        <w:t xml:space="preserve">policy to the school community and to ensure that disciplinary measures are applied fairly, consistently and reasonably. </w:t>
      </w:r>
    </w:p>
    <w:p w:rsidR="001024FF" w:rsidRDefault="001024FF" w:rsidP="00A525D6">
      <w:pPr>
        <w:pStyle w:val="ListParagraph"/>
        <w:numPr>
          <w:ilvl w:val="0"/>
          <w:numId w:val="25"/>
        </w:numPr>
        <w:autoSpaceDE w:val="0"/>
        <w:autoSpaceDN w:val="0"/>
        <w:adjustRightInd w:val="0"/>
        <w:spacing w:after="0" w:line="240" w:lineRule="auto"/>
        <w:jc w:val="both"/>
        <w:rPr>
          <w:rFonts w:ascii="Arial" w:hAnsi="Arial" w:cs="Arial"/>
          <w:color w:val="000000"/>
          <w:sz w:val="23"/>
          <w:szCs w:val="23"/>
        </w:rPr>
      </w:pPr>
      <w:r>
        <w:rPr>
          <w:rFonts w:ascii="Arial" w:hAnsi="Arial" w:cs="Arial"/>
          <w:color w:val="000000"/>
          <w:sz w:val="23"/>
          <w:szCs w:val="23"/>
        </w:rPr>
        <w:t>Staff to support and uphold the policy</w:t>
      </w:r>
    </w:p>
    <w:p w:rsidR="001024FF" w:rsidRDefault="001024FF" w:rsidP="00A525D6">
      <w:pPr>
        <w:pStyle w:val="ListParagraph"/>
        <w:numPr>
          <w:ilvl w:val="0"/>
          <w:numId w:val="25"/>
        </w:numPr>
        <w:autoSpaceDE w:val="0"/>
        <w:autoSpaceDN w:val="0"/>
        <w:adjustRightInd w:val="0"/>
        <w:spacing w:after="0" w:line="240" w:lineRule="auto"/>
        <w:jc w:val="both"/>
        <w:rPr>
          <w:rFonts w:ascii="Arial" w:hAnsi="Arial" w:cs="Arial"/>
          <w:color w:val="000000"/>
          <w:sz w:val="23"/>
          <w:szCs w:val="23"/>
        </w:rPr>
      </w:pPr>
      <w:r>
        <w:rPr>
          <w:rFonts w:ascii="Arial" w:hAnsi="Arial" w:cs="Arial"/>
          <w:color w:val="000000"/>
          <w:sz w:val="23"/>
          <w:szCs w:val="23"/>
        </w:rPr>
        <w:t>Parents/carers to support their children and work in partnership with the school</w:t>
      </w:r>
    </w:p>
    <w:p w:rsidR="001024FF" w:rsidRPr="001024FF" w:rsidRDefault="001024FF" w:rsidP="00A525D6">
      <w:pPr>
        <w:pStyle w:val="ListParagraph"/>
        <w:numPr>
          <w:ilvl w:val="0"/>
          <w:numId w:val="25"/>
        </w:numPr>
        <w:autoSpaceDE w:val="0"/>
        <w:autoSpaceDN w:val="0"/>
        <w:adjustRightInd w:val="0"/>
        <w:spacing w:after="0" w:line="240" w:lineRule="auto"/>
        <w:jc w:val="both"/>
        <w:rPr>
          <w:rFonts w:ascii="Arial" w:hAnsi="Arial" w:cs="Arial"/>
          <w:color w:val="000000"/>
          <w:sz w:val="23"/>
          <w:szCs w:val="23"/>
        </w:rPr>
      </w:pPr>
      <w:r>
        <w:rPr>
          <w:rFonts w:ascii="Arial" w:hAnsi="Arial" w:cs="Arial"/>
          <w:color w:val="000000"/>
          <w:sz w:val="23"/>
          <w:szCs w:val="23"/>
        </w:rPr>
        <w:t>Pupils</w:t>
      </w:r>
      <w:r w:rsidRPr="001024FF">
        <w:rPr>
          <w:rFonts w:ascii="Arial" w:hAnsi="Arial" w:cs="Arial"/>
          <w:color w:val="000000"/>
          <w:sz w:val="23"/>
          <w:szCs w:val="23"/>
        </w:rPr>
        <w:t xml:space="preserve"> to abide by the policy. </w:t>
      </w:r>
    </w:p>
    <w:p w:rsidR="001024FF" w:rsidRPr="001024FF" w:rsidRDefault="001024FF" w:rsidP="00A525D6">
      <w:pPr>
        <w:autoSpaceDE w:val="0"/>
        <w:autoSpaceDN w:val="0"/>
        <w:adjustRightInd w:val="0"/>
        <w:spacing w:after="0" w:line="240" w:lineRule="auto"/>
        <w:jc w:val="both"/>
        <w:rPr>
          <w:rFonts w:ascii="Arial" w:hAnsi="Arial" w:cs="Arial"/>
          <w:color w:val="000000"/>
          <w:sz w:val="23"/>
          <w:szCs w:val="23"/>
        </w:rPr>
      </w:pPr>
    </w:p>
    <w:p w:rsidR="001024FF" w:rsidRDefault="001024FF" w:rsidP="00A525D6">
      <w:pPr>
        <w:autoSpaceDE w:val="0"/>
        <w:autoSpaceDN w:val="0"/>
        <w:adjustRightInd w:val="0"/>
        <w:spacing w:after="0" w:line="240" w:lineRule="auto"/>
        <w:jc w:val="both"/>
        <w:rPr>
          <w:rFonts w:ascii="Arial" w:hAnsi="Arial" w:cs="Arial"/>
          <w:color w:val="000000"/>
          <w:sz w:val="23"/>
          <w:szCs w:val="23"/>
        </w:rPr>
      </w:pPr>
      <w:r w:rsidRPr="001024FF">
        <w:rPr>
          <w:rFonts w:ascii="Arial" w:hAnsi="Arial" w:cs="Arial"/>
          <w:color w:val="000000"/>
          <w:sz w:val="23"/>
          <w:szCs w:val="23"/>
        </w:rPr>
        <w:t xml:space="preserve">The named Governor with lead responsibility for this </w:t>
      </w:r>
      <w:r w:rsidR="00FA1957">
        <w:rPr>
          <w:rFonts w:ascii="Arial" w:hAnsi="Arial" w:cs="Arial"/>
          <w:color w:val="000000"/>
          <w:sz w:val="23"/>
          <w:szCs w:val="23"/>
        </w:rPr>
        <w:t>policy is: David Connolly</w:t>
      </w:r>
    </w:p>
    <w:p w:rsidR="00E24140" w:rsidRDefault="001024FF" w:rsidP="00A525D6">
      <w:pPr>
        <w:jc w:val="both"/>
        <w:rPr>
          <w:rFonts w:ascii="Arial" w:hAnsi="Arial" w:cs="Arial"/>
          <w:color w:val="000000"/>
          <w:sz w:val="23"/>
          <w:szCs w:val="23"/>
        </w:rPr>
      </w:pPr>
      <w:r w:rsidRPr="001024FF">
        <w:rPr>
          <w:rFonts w:ascii="Arial" w:hAnsi="Arial" w:cs="Arial"/>
          <w:color w:val="000000"/>
          <w:sz w:val="23"/>
          <w:szCs w:val="23"/>
        </w:rPr>
        <w:t>The named member of staff with lead responsibility for this</w:t>
      </w:r>
      <w:r w:rsidR="00FA1957">
        <w:rPr>
          <w:rFonts w:ascii="Arial" w:hAnsi="Arial" w:cs="Arial"/>
          <w:color w:val="000000"/>
          <w:sz w:val="23"/>
          <w:szCs w:val="23"/>
        </w:rPr>
        <w:t xml:space="preserve"> policy is: </w:t>
      </w:r>
      <w:r w:rsidR="00A525D6">
        <w:rPr>
          <w:rFonts w:ascii="Arial" w:hAnsi="Arial" w:cs="Arial"/>
          <w:color w:val="000000"/>
          <w:sz w:val="23"/>
          <w:szCs w:val="23"/>
        </w:rPr>
        <w:t>Rachel Gavin</w:t>
      </w:r>
    </w:p>
    <w:p w:rsidR="001024FF" w:rsidRDefault="001024FF" w:rsidP="00A525D6">
      <w:pPr>
        <w:autoSpaceDE w:val="0"/>
        <w:autoSpaceDN w:val="0"/>
        <w:adjustRightInd w:val="0"/>
        <w:spacing w:after="0" w:line="240" w:lineRule="auto"/>
        <w:jc w:val="both"/>
        <w:rPr>
          <w:rFonts w:ascii="Arial" w:hAnsi="Arial" w:cs="Arial"/>
          <w:b/>
          <w:bCs/>
          <w:color w:val="000000"/>
          <w:sz w:val="23"/>
          <w:szCs w:val="23"/>
        </w:rPr>
      </w:pPr>
    </w:p>
    <w:p w:rsidR="001024FF" w:rsidRPr="001024FF" w:rsidRDefault="001024FF" w:rsidP="00A525D6">
      <w:pPr>
        <w:autoSpaceDE w:val="0"/>
        <w:autoSpaceDN w:val="0"/>
        <w:adjustRightInd w:val="0"/>
        <w:spacing w:after="0" w:line="240" w:lineRule="auto"/>
        <w:jc w:val="both"/>
        <w:rPr>
          <w:rFonts w:ascii="Arial" w:hAnsi="Arial" w:cs="Arial"/>
          <w:color w:val="000000"/>
          <w:sz w:val="23"/>
          <w:szCs w:val="23"/>
        </w:rPr>
      </w:pPr>
      <w:r>
        <w:rPr>
          <w:rFonts w:ascii="Arial" w:hAnsi="Arial" w:cs="Arial"/>
          <w:b/>
          <w:bCs/>
          <w:color w:val="000000"/>
          <w:sz w:val="23"/>
          <w:szCs w:val="23"/>
        </w:rPr>
        <w:t>11</w:t>
      </w:r>
      <w:r w:rsidRPr="001024FF">
        <w:rPr>
          <w:rFonts w:ascii="Arial" w:hAnsi="Arial" w:cs="Arial"/>
          <w:b/>
          <w:bCs/>
          <w:color w:val="000000"/>
          <w:sz w:val="23"/>
          <w:szCs w:val="23"/>
        </w:rPr>
        <w:t xml:space="preserve">) Monitoring &amp; review, policy into practice </w:t>
      </w:r>
    </w:p>
    <w:p w:rsidR="001024FF" w:rsidRDefault="001024FF" w:rsidP="00A525D6">
      <w:pPr>
        <w:autoSpaceDE w:val="0"/>
        <w:autoSpaceDN w:val="0"/>
        <w:adjustRightInd w:val="0"/>
        <w:spacing w:after="0" w:line="240" w:lineRule="auto"/>
        <w:jc w:val="both"/>
        <w:rPr>
          <w:rFonts w:ascii="Arial" w:hAnsi="Arial" w:cs="Arial"/>
          <w:color w:val="000000"/>
          <w:sz w:val="23"/>
          <w:szCs w:val="23"/>
        </w:rPr>
      </w:pPr>
    </w:p>
    <w:p w:rsidR="001024FF" w:rsidRPr="007D0873" w:rsidRDefault="001024FF" w:rsidP="00A525D6">
      <w:pPr>
        <w:autoSpaceDE w:val="0"/>
        <w:autoSpaceDN w:val="0"/>
        <w:adjustRightInd w:val="0"/>
        <w:spacing w:after="0" w:line="240" w:lineRule="auto"/>
        <w:jc w:val="both"/>
        <w:rPr>
          <w:rFonts w:ascii="Arial" w:hAnsi="Arial" w:cs="Arial"/>
          <w:b/>
          <w:color w:val="000000"/>
          <w:sz w:val="23"/>
          <w:szCs w:val="23"/>
        </w:rPr>
      </w:pPr>
    </w:p>
    <w:p w:rsidR="00BE29B3" w:rsidRDefault="00FE0278" w:rsidP="00A525D6">
      <w:pPr>
        <w:jc w:val="both"/>
        <w:rPr>
          <w:rFonts w:ascii="Arial" w:hAnsi="Arial" w:cs="Arial"/>
          <w:color w:val="000000"/>
          <w:sz w:val="23"/>
          <w:szCs w:val="23"/>
        </w:rPr>
      </w:pPr>
      <w:r>
        <w:rPr>
          <w:rFonts w:ascii="Arial" w:hAnsi="Arial" w:cs="Arial"/>
          <w:color w:val="000000"/>
          <w:sz w:val="23"/>
          <w:szCs w:val="23"/>
        </w:rPr>
        <w:t xml:space="preserve">The </w:t>
      </w:r>
      <w:r w:rsidR="00AE0440">
        <w:rPr>
          <w:rFonts w:ascii="Arial" w:hAnsi="Arial" w:cs="Arial"/>
          <w:color w:val="000000"/>
          <w:sz w:val="23"/>
          <w:szCs w:val="23"/>
        </w:rPr>
        <w:t>HT</w:t>
      </w:r>
      <w:r>
        <w:rPr>
          <w:rFonts w:ascii="Arial" w:hAnsi="Arial" w:cs="Arial"/>
          <w:color w:val="000000"/>
          <w:sz w:val="23"/>
          <w:szCs w:val="23"/>
        </w:rPr>
        <w:t xml:space="preserve"> </w:t>
      </w:r>
      <w:r w:rsidR="001024FF" w:rsidRPr="001024FF">
        <w:rPr>
          <w:rFonts w:ascii="Arial" w:hAnsi="Arial" w:cs="Arial"/>
          <w:color w:val="000000"/>
          <w:sz w:val="23"/>
          <w:szCs w:val="23"/>
        </w:rPr>
        <w:t xml:space="preserve">will report on a regular basis to the governing body on incidents of bullying and outcomes. </w:t>
      </w:r>
      <w:r w:rsidR="00DA3A57">
        <w:rPr>
          <w:rFonts w:ascii="Arial" w:hAnsi="Arial" w:cs="Arial"/>
          <w:color w:val="000000"/>
          <w:sz w:val="23"/>
          <w:szCs w:val="23"/>
        </w:rPr>
        <w:t xml:space="preserve">The school will ensure that </w:t>
      </w:r>
      <w:r w:rsidR="00A826BC">
        <w:rPr>
          <w:rFonts w:ascii="Arial" w:hAnsi="Arial" w:cs="Arial"/>
          <w:color w:val="000000"/>
          <w:sz w:val="23"/>
          <w:szCs w:val="23"/>
        </w:rPr>
        <w:t xml:space="preserve">they </w:t>
      </w:r>
      <w:r w:rsidR="00DA3A57">
        <w:rPr>
          <w:rFonts w:ascii="Arial" w:hAnsi="Arial" w:cs="Arial"/>
          <w:color w:val="000000"/>
          <w:sz w:val="23"/>
          <w:szCs w:val="23"/>
        </w:rPr>
        <w:t xml:space="preserve">regularly </w:t>
      </w:r>
      <w:r w:rsidR="00DA3A57" w:rsidRPr="00DA3A57">
        <w:rPr>
          <w:rFonts w:ascii="Arial" w:hAnsi="Arial" w:cs="Arial"/>
          <w:color w:val="000000"/>
          <w:sz w:val="23"/>
          <w:szCs w:val="23"/>
        </w:rPr>
        <w:t xml:space="preserve">monitor and evaluate mechanisms to ensure </w:t>
      </w:r>
      <w:r w:rsidR="00594101" w:rsidRPr="00DA3A57">
        <w:rPr>
          <w:rFonts w:ascii="Arial" w:hAnsi="Arial" w:cs="Arial"/>
          <w:color w:val="000000"/>
          <w:sz w:val="23"/>
          <w:szCs w:val="23"/>
        </w:rPr>
        <w:t>that the</w:t>
      </w:r>
      <w:r w:rsidR="00DA3A57" w:rsidRPr="00DA3A57">
        <w:rPr>
          <w:rFonts w:ascii="Arial" w:hAnsi="Arial" w:cs="Arial"/>
          <w:color w:val="000000"/>
          <w:sz w:val="23"/>
          <w:szCs w:val="23"/>
        </w:rPr>
        <w:t xml:space="preserve"> policy is being consistently applied. </w:t>
      </w:r>
      <w:r w:rsidR="001024FF" w:rsidRPr="001024FF">
        <w:rPr>
          <w:rFonts w:ascii="Arial" w:hAnsi="Arial" w:cs="Arial"/>
          <w:color w:val="000000"/>
          <w:sz w:val="23"/>
          <w:szCs w:val="23"/>
        </w:rPr>
        <w:t xml:space="preserve">Any issues identified will be incorporated into the school’s action planning. </w:t>
      </w:r>
    </w:p>
    <w:p w:rsidR="007D0873" w:rsidRDefault="007D0873" w:rsidP="007D0873">
      <w:pPr>
        <w:autoSpaceDE w:val="0"/>
        <w:autoSpaceDN w:val="0"/>
        <w:adjustRightInd w:val="0"/>
        <w:spacing w:after="0" w:line="240" w:lineRule="auto"/>
        <w:jc w:val="both"/>
        <w:rPr>
          <w:rFonts w:ascii="Arial" w:hAnsi="Arial" w:cs="Arial"/>
          <w:b/>
          <w:color w:val="000000"/>
          <w:sz w:val="23"/>
          <w:szCs w:val="23"/>
        </w:rPr>
      </w:pPr>
    </w:p>
    <w:p w:rsidR="007D0873" w:rsidRPr="007D0873" w:rsidRDefault="007D0873" w:rsidP="007D0873">
      <w:pPr>
        <w:autoSpaceDE w:val="0"/>
        <w:autoSpaceDN w:val="0"/>
        <w:adjustRightInd w:val="0"/>
        <w:spacing w:after="0" w:line="240" w:lineRule="auto"/>
        <w:jc w:val="both"/>
        <w:rPr>
          <w:rFonts w:ascii="Arial" w:hAnsi="Arial" w:cs="Arial"/>
          <w:b/>
          <w:color w:val="000000"/>
          <w:sz w:val="23"/>
          <w:szCs w:val="23"/>
        </w:rPr>
      </w:pPr>
      <w:r w:rsidRPr="007D0873">
        <w:rPr>
          <w:rFonts w:ascii="Arial" w:hAnsi="Arial" w:cs="Arial"/>
          <w:b/>
          <w:color w:val="000000"/>
          <w:sz w:val="23"/>
          <w:szCs w:val="23"/>
        </w:rPr>
        <w:t>This policy was approved by the</w:t>
      </w:r>
      <w:r w:rsidR="00FE0278">
        <w:rPr>
          <w:rFonts w:ascii="Arial" w:hAnsi="Arial" w:cs="Arial"/>
          <w:b/>
          <w:color w:val="000000"/>
          <w:sz w:val="23"/>
          <w:szCs w:val="23"/>
        </w:rPr>
        <w:t xml:space="preserve"> Governing Body in: January 2021</w:t>
      </w:r>
    </w:p>
    <w:p w:rsidR="007D0873" w:rsidRPr="007D0873" w:rsidRDefault="007D0873" w:rsidP="007D0873">
      <w:pPr>
        <w:autoSpaceDE w:val="0"/>
        <w:autoSpaceDN w:val="0"/>
        <w:adjustRightInd w:val="0"/>
        <w:spacing w:after="0" w:line="240" w:lineRule="auto"/>
        <w:jc w:val="both"/>
        <w:rPr>
          <w:rFonts w:ascii="Arial" w:hAnsi="Arial" w:cs="Arial"/>
          <w:b/>
          <w:color w:val="000000"/>
          <w:sz w:val="23"/>
          <w:szCs w:val="23"/>
        </w:rPr>
      </w:pPr>
    </w:p>
    <w:p w:rsidR="007D0873" w:rsidRPr="007D0873" w:rsidRDefault="007D0873" w:rsidP="007D0873">
      <w:pPr>
        <w:autoSpaceDE w:val="0"/>
        <w:autoSpaceDN w:val="0"/>
        <w:adjustRightInd w:val="0"/>
        <w:spacing w:after="0" w:line="240" w:lineRule="auto"/>
        <w:jc w:val="both"/>
        <w:rPr>
          <w:rFonts w:ascii="Arial" w:hAnsi="Arial" w:cs="Arial"/>
          <w:b/>
          <w:color w:val="000000"/>
          <w:sz w:val="23"/>
          <w:szCs w:val="23"/>
        </w:rPr>
      </w:pPr>
      <w:r w:rsidRPr="007D0873">
        <w:rPr>
          <w:rFonts w:ascii="Arial" w:hAnsi="Arial" w:cs="Arial"/>
          <w:b/>
          <w:color w:val="000000"/>
          <w:sz w:val="23"/>
          <w:szCs w:val="23"/>
        </w:rPr>
        <w:lastRenderedPageBreak/>
        <w:t>This policy will be monito</w:t>
      </w:r>
      <w:r w:rsidR="009823F4">
        <w:rPr>
          <w:rFonts w:ascii="Arial" w:hAnsi="Arial" w:cs="Arial"/>
          <w:b/>
          <w:color w:val="000000"/>
          <w:sz w:val="23"/>
          <w:szCs w:val="23"/>
        </w:rPr>
        <w:t>r</w:t>
      </w:r>
      <w:r w:rsidR="00FE0278">
        <w:rPr>
          <w:rFonts w:ascii="Arial" w:hAnsi="Arial" w:cs="Arial"/>
          <w:b/>
          <w:color w:val="000000"/>
          <w:sz w:val="23"/>
          <w:szCs w:val="23"/>
        </w:rPr>
        <w:t>ed and reviewed in: January 2023</w:t>
      </w:r>
    </w:p>
    <w:p w:rsidR="00BE29B3" w:rsidRDefault="00BE29B3" w:rsidP="00A525D6">
      <w:pPr>
        <w:jc w:val="both"/>
        <w:rPr>
          <w:rFonts w:ascii="Arial" w:hAnsi="Arial" w:cs="Arial"/>
          <w:b/>
          <w:color w:val="000000"/>
          <w:sz w:val="27"/>
          <w:szCs w:val="23"/>
        </w:rPr>
      </w:pPr>
      <w:r>
        <w:rPr>
          <w:rFonts w:ascii="Arial" w:hAnsi="Arial" w:cs="Arial"/>
          <w:b/>
          <w:color w:val="000000"/>
          <w:sz w:val="27"/>
          <w:szCs w:val="23"/>
        </w:rPr>
        <w:br w:type="page"/>
      </w:r>
    </w:p>
    <w:p w:rsidR="001024FF" w:rsidRPr="00BE29B3" w:rsidRDefault="001024FF" w:rsidP="00BE29B3">
      <w:pPr>
        <w:jc w:val="center"/>
        <w:rPr>
          <w:rFonts w:ascii="Arial" w:hAnsi="Arial" w:cs="Arial"/>
          <w:color w:val="000000"/>
          <w:sz w:val="23"/>
          <w:szCs w:val="23"/>
        </w:rPr>
      </w:pPr>
      <w:r w:rsidRPr="009D5F2F">
        <w:rPr>
          <w:rFonts w:ascii="Arial" w:hAnsi="Arial" w:cs="Arial"/>
          <w:b/>
          <w:color w:val="000000"/>
          <w:sz w:val="27"/>
          <w:szCs w:val="23"/>
        </w:rPr>
        <w:lastRenderedPageBreak/>
        <w:t>Supporting Organisations and Guidance</w:t>
      </w:r>
    </w:p>
    <w:p w:rsidR="009D5F2F" w:rsidRPr="00B75A34" w:rsidRDefault="009D5F2F" w:rsidP="00B75A34">
      <w:pPr>
        <w:pStyle w:val="ListParagraph"/>
        <w:numPr>
          <w:ilvl w:val="0"/>
          <w:numId w:val="30"/>
        </w:numPr>
        <w:rPr>
          <w:rFonts w:ascii="Arial" w:hAnsi="Arial" w:cs="Arial"/>
          <w:color w:val="000000"/>
          <w:sz w:val="23"/>
          <w:szCs w:val="23"/>
        </w:rPr>
      </w:pPr>
      <w:r w:rsidRPr="00B75A34">
        <w:rPr>
          <w:rFonts w:ascii="Arial" w:hAnsi="Arial" w:cs="Arial"/>
          <w:color w:val="000000"/>
          <w:sz w:val="23"/>
          <w:szCs w:val="23"/>
        </w:rPr>
        <w:t xml:space="preserve">Anti-Bullying Alliance: </w:t>
      </w:r>
      <w:hyperlink r:id="rId15" w:history="1">
        <w:r w:rsidRPr="00B75A34">
          <w:rPr>
            <w:rStyle w:val="Hyperlink"/>
            <w:rFonts w:ascii="Arial" w:hAnsi="Arial" w:cs="Arial"/>
            <w:sz w:val="23"/>
            <w:szCs w:val="23"/>
          </w:rPr>
          <w:t>www.anti-bullyingalliance.org.uk</w:t>
        </w:r>
      </w:hyperlink>
    </w:p>
    <w:p w:rsidR="00B75A34" w:rsidRDefault="009D5F2F" w:rsidP="00B75A34">
      <w:pPr>
        <w:pStyle w:val="ListParagraph"/>
        <w:numPr>
          <w:ilvl w:val="0"/>
          <w:numId w:val="30"/>
        </w:numPr>
        <w:rPr>
          <w:rFonts w:ascii="Arial" w:hAnsi="Arial" w:cs="Arial"/>
          <w:color w:val="000000"/>
          <w:sz w:val="23"/>
          <w:szCs w:val="23"/>
        </w:rPr>
      </w:pPr>
      <w:r w:rsidRPr="00B75A34">
        <w:rPr>
          <w:rFonts w:ascii="Arial" w:hAnsi="Arial" w:cs="Arial"/>
          <w:color w:val="000000"/>
          <w:sz w:val="23"/>
          <w:szCs w:val="23"/>
        </w:rPr>
        <w:t xml:space="preserve">Beat Bullying: </w:t>
      </w:r>
      <w:hyperlink r:id="rId16" w:history="1">
        <w:r w:rsidRPr="00B75A34">
          <w:rPr>
            <w:rStyle w:val="Hyperlink"/>
            <w:rFonts w:ascii="Arial" w:hAnsi="Arial" w:cs="Arial"/>
            <w:sz w:val="23"/>
            <w:szCs w:val="23"/>
          </w:rPr>
          <w:t>www.beatbullying.org</w:t>
        </w:r>
      </w:hyperlink>
      <w:r w:rsidRPr="00B75A34">
        <w:rPr>
          <w:rFonts w:ascii="Arial" w:hAnsi="Arial" w:cs="Arial"/>
          <w:color w:val="000000"/>
          <w:sz w:val="23"/>
          <w:szCs w:val="23"/>
        </w:rPr>
        <w:t xml:space="preserve"> </w:t>
      </w:r>
    </w:p>
    <w:p w:rsidR="00A826BC" w:rsidRPr="009D5F2F" w:rsidRDefault="00A826BC" w:rsidP="00A826BC">
      <w:pPr>
        <w:pStyle w:val="ListParagraph"/>
        <w:numPr>
          <w:ilvl w:val="0"/>
          <w:numId w:val="30"/>
        </w:numPr>
        <w:rPr>
          <w:rFonts w:ascii="Arial" w:hAnsi="Arial" w:cs="Arial"/>
          <w:color w:val="000000"/>
          <w:sz w:val="23"/>
          <w:szCs w:val="23"/>
        </w:rPr>
      </w:pPr>
      <w:r w:rsidRPr="009D5F2F">
        <w:rPr>
          <w:rFonts w:ascii="Arial" w:hAnsi="Arial" w:cs="Arial"/>
          <w:color w:val="000000"/>
          <w:sz w:val="23"/>
          <w:szCs w:val="23"/>
        </w:rPr>
        <w:t xml:space="preserve">Childline: </w:t>
      </w:r>
      <w:hyperlink r:id="rId17" w:history="1">
        <w:r w:rsidRPr="00040D62">
          <w:rPr>
            <w:rStyle w:val="Hyperlink"/>
            <w:rFonts w:ascii="Arial" w:hAnsi="Arial" w:cs="Arial"/>
            <w:sz w:val="23"/>
            <w:szCs w:val="23"/>
          </w:rPr>
          <w:t>www.childline.org.uk</w:t>
        </w:r>
      </w:hyperlink>
    </w:p>
    <w:p w:rsidR="009D5F2F" w:rsidRPr="00A826BC" w:rsidRDefault="009D5F2F" w:rsidP="00B75A34">
      <w:pPr>
        <w:pStyle w:val="ListParagraph"/>
        <w:numPr>
          <w:ilvl w:val="0"/>
          <w:numId w:val="30"/>
        </w:numPr>
        <w:rPr>
          <w:rFonts w:ascii="Arial" w:hAnsi="Arial" w:cs="Arial"/>
          <w:color w:val="000000"/>
          <w:sz w:val="23"/>
          <w:szCs w:val="23"/>
        </w:rPr>
      </w:pPr>
      <w:r w:rsidRPr="00B75A34">
        <w:rPr>
          <w:rFonts w:ascii="Arial" w:hAnsi="Arial" w:cs="Arial"/>
          <w:color w:val="000000"/>
          <w:sz w:val="23"/>
          <w:szCs w:val="23"/>
        </w:rPr>
        <w:t xml:space="preserve">DfE: </w:t>
      </w:r>
      <w:r w:rsidRPr="00B75A34">
        <w:rPr>
          <w:rFonts w:ascii="Arial" w:hAnsi="Arial" w:cs="Arial"/>
        </w:rPr>
        <w:t>“Preventing and Tackling Bullying. Advice for headteachers, staff and governing bodies”, and “</w:t>
      </w:r>
      <w:hyperlink r:id="rId18" w:history="1">
        <w:r w:rsidRPr="00B75A34">
          <w:rPr>
            <w:rFonts w:ascii="Arial" w:hAnsi="Arial" w:cs="Arial"/>
          </w:rPr>
          <w:t>Supporting children and young people who are bullied: advice for schools</w:t>
        </w:r>
      </w:hyperlink>
      <w:r w:rsidRPr="00B75A34">
        <w:rPr>
          <w:rFonts w:ascii="Arial" w:hAnsi="Arial" w:cs="Arial"/>
        </w:rPr>
        <w:t xml:space="preserve">” March 2014: </w:t>
      </w:r>
      <w:hyperlink r:id="rId19" w:history="1">
        <w:r w:rsidRPr="00B75A34">
          <w:rPr>
            <w:rStyle w:val="Hyperlink"/>
            <w:rFonts w:ascii="Arial" w:hAnsi="Arial" w:cs="Arial"/>
          </w:rPr>
          <w:t>https://www.gov.uk/government/publications/preventing-and-tackling-bullying</w:t>
        </w:r>
      </w:hyperlink>
      <w:r w:rsidRPr="00B75A34">
        <w:rPr>
          <w:rFonts w:ascii="Arial" w:hAnsi="Arial" w:cs="Arial"/>
        </w:rPr>
        <w:t xml:space="preserve"> </w:t>
      </w:r>
    </w:p>
    <w:p w:rsidR="00A826BC" w:rsidRPr="00B75A34" w:rsidRDefault="00A826BC" w:rsidP="00B75A34">
      <w:pPr>
        <w:pStyle w:val="ListParagraph"/>
        <w:numPr>
          <w:ilvl w:val="0"/>
          <w:numId w:val="30"/>
        </w:numPr>
        <w:rPr>
          <w:rFonts w:ascii="Arial" w:hAnsi="Arial" w:cs="Arial"/>
          <w:color w:val="000000"/>
          <w:sz w:val="23"/>
          <w:szCs w:val="23"/>
        </w:rPr>
      </w:pPr>
      <w:r>
        <w:rPr>
          <w:rFonts w:ascii="Arial" w:hAnsi="Arial" w:cs="Arial"/>
        </w:rPr>
        <w:t>DfE: “No health without mental health”:</w:t>
      </w:r>
      <w:r w:rsidRPr="00A826BC">
        <w:t xml:space="preserve"> </w:t>
      </w:r>
      <w:hyperlink r:id="rId20" w:history="1">
        <w:r w:rsidRPr="00040D62">
          <w:rPr>
            <w:rStyle w:val="Hyperlink"/>
            <w:rFonts w:ascii="Arial" w:hAnsi="Arial" w:cs="Arial"/>
          </w:rPr>
          <w:t>https://www.gov.uk/government/publications/no-health-without-mental-health-a-cross-government-outcomes-strategy</w:t>
        </w:r>
      </w:hyperlink>
      <w:r>
        <w:rPr>
          <w:rFonts w:ascii="Arial" w:hAnsi="Arial" w:cs="Arial"/>
        </w:rPr>
        <w:t xml:space="preserve">  </w:t>
      </w:r>
    </w:p>
    <w:p w:rsidR="009D5F2F" w:rsidRPr="00B75A34" w:rsidRDefault="009D5F2F" w:rsidP="00B75A34">
      <w:pPr>
        <w:pStyle w:val="ListParagraph"/>
        <w:numPr>
          <w:ilvl w:val="0"/>
          <w:numId w:val="30"/>
        </w:numPr>
        <w:rPr>
          <w:rFonts w:ascii="Arial" w:hAnsi="Arial" w:cs="Arial"/>
          <w:color w:val="000000"/>
          <w:sz w:val="23"/>
          <w:szCs w:val="23"/>
        </w:rPr>
      </w:pPr>
      <w:r w:rsidRPr="00B75A34">
        <w:rPr>
          <w:rFonts w:ascii="Arial" w:hAnsi="Arial" w:cs="Arial"/>
          <w:color w:val="000000"/>
          <w:sz w:val="23"/>
          <w:szCs w:val="23"/>
        </w:rPr>
        <w:t xml:space="preserve">Family Lives: </w:t>
      </w:r>
      <w:hyperlink r:id="rId21" w:history="1">
        <w:r w:rsidRPr="00B75A34">
          <w:rPr>
            <w:rStyle w:val="Hyperlink"/>
            <w:rFonts w:ascii="Arial" w:hAnsi="Arial" w:cs="Arial"/>
            <w:sz w:val="23"/>
            <w:szCs w:val="23"/>
          </w:rPr>
          <w:t>www.familylives.org.uk</w:t>
        </w:r>
      </w:hyperlink>
    </w:p>
    <w:p w:rsidR="009D5F2F" w:rsidRPr="00B75A34" w:rsidRDefault="009D5F2F" w:rsidP="00B75A34">
      <w:pPr>
        <w:pStyle w:val="ListParagraph"/>
        <w:numPr>
          <w:ilvl w:val="0"/>
          <w:numId w:val="30"/>
        </w:numPr>
        <w:rPr>
          <w:rFonts w:ascii="Arial" w:hAnsi="Arial" w:cs="Arial"/>
          <w:color w:val="000000"/>
          <w:sz w:val="23"/>
          <w:szCs w:val="23"/>
        </w:rPr>
      </w:pPr>
      <w:r w:rsidRPr="00B75A34">
        <w:rPr>
          <w:rFonts w:ascii="Arial" w:hAnsi="Arial" w:cs="Arial"/>
          <w:color w:val="000000"/>
          <w:sz w:val="23"/>
          <w:szCs w:val="23"/>
        </w:rPr>
        <w:t xml:space="preserve">Kidscape: </w:t>
      </w:r>
      <w:hyperlink r:id="rId22" w:history="1">
        <w:r w:rsidRPr="00B75A34">
          <w:rPr>
            <w:rStyle w:val="Hyperlink"/>
            <w:rFonts w:ascii="Arial" w:hAnsi="Arial" w:cs="Arial"/>
            <w:sz w:val="23"/>
            <w:szCs w:val="23"/>
          </w:rPr>
          <w:t>www.kidscape.org.uk</w:t>
        </w:r>
      </w:hyperlink>
    </w:p>
    <w:p w:rsidR="00A826BC" w:rsidRDefault="00A826BC" w:rsidP="00DA3A57">
      <w:pPr>
        <w:pStyle w:val="ListParagraph"/>
        <w:numPr>
          <w:ilvl w:val="0"/>
          <w:numId w:val="30"/>
        </w:numPr>
        <w:rPr>
          <w:rFonts w:ascii="Arial" w:hAnsi="Arial" w:cs="Arial"/>
          <w:color w:val="000000"/>
          <w:sz w:val="23"/>
          <w:szCs w:val="23"/>
        </w:rPr>
      </w:pPr>
      <w:r>
        <w:rPr>
          <w:rFonts w:ascii="Arial" w:hAnsi="Arial" w:cs="Arial"/>
          <w:color w:val="000000"/>
          <w:sz w:val="23"/>
          <w:szCs w:val="23"/>
        </w:rPr>
        <w:t>MindEd:</w:t>
      </w:r>
      <w:r w:rsidRPr="00A826BC">
        <w:t xml:space="preserve"> </w:t>
      </w:r>
      <w:hyperlink r:id="rId23" w:history="1">
        <w:r w:rsidRPr="00040D62">
          <w:rPr>
            <w:rStyle w:val="Hyperlink"/>
            <w:rFonts w:ascii="Arial" w:hAnsi="Arial" w:cs="Arial"/>
            <w:sz w:val="23"/>
            <w:szCs w:val="23"/>
          </w:rPr>
          <w:t>www.minded.org.uk</w:t>
        </w:r>
      </w:hyperlink>
    </w:p>
    <w:p w:rsidR="00DA3A57" w:rsidRDefault="009D5F2F" w:rsidP="00DA3A57">
      <w:pPr>
        <w:pStyle w:val="ListParagraph"/>
        <w:numPr>
          <w:ilvl w:val="0"/>
          <w:numId w:val="30"/>
        </w:numPr>
        <w:rPr>
          <w:rFonts w:ascii="Arial" w:hAnsi="Arial" w:cs="Arial"/>
          <w:color w:val="000000"/>
          <w:sz w:val="23"/>
          <w:szCs w:val="23"/>
        </w:rPr>
      </w:pPr>
      <w:r w:rsidRPr="00B75A34">
        <w:rPr>
          <w:rFonts w:ascii="Arial" w:hAnsi="Arial" w:cs="Arial"/>
          <w:color w:val="000000"/>
          <w:sz w:val="23"/>
          <w:szCs w:val="23"/>
        </w:rPr>
        <w:t xml:space="preserve">NSPCC: </w:t>
      </w:r>
      <w:hyperlink r:id="rId24" w:history="1">
        <w:r w:rsidRPr="00B75A34">
          <w:rPr>
            <w:rStyle w:val="Hyperlink"/>
            <w:rFonts w:ascii="Arial" w:hAnsi="Arial" w:cs="Arial"/>
            <w:sz w:val="23"/>
            <w:szCs w:val="23"/>
          </w:rPr>
          <w:t>www.nspcc.org.uk</w:t>
        </w:r>
      </w:hyperlink>
    </w:p>
    <w:p w:rsidR="00FF60AA" w:rsidRDefault="00FF60AA" w:rsidP="00DA3A57">
      <w:pPr>
        <w:pStyle w:val="ListParagraph"/>
        <w:numPr>
          <w:ilvl w:val="0"/>
          <w:numId w:val="30"/>
        </w:numPr>
        <w:rPr>
          <w:rFonts w:ascii="Arial" w:hAnsi="Arial" w:cs="Arial"/>
          <w:color w:val="000000"/>
          <w:sz w:val="23"/>
          <w:szCs w:val="23"/>
        </w:rPr>
      </w:pPr>
      <w:r w:rsidRPr="00DA3A57">
        <w:rPr>
          <w:rFonts w:ascii="Arial" w:hAnsi="Arial" w:cs="Arial"/>
          <w:color w:val="000000"/>
          <w:sz w:val="23"/>
          <w:szCs w:val="23"/>
        </w:rPr>
        <w:t xml:space="preserve">PSHE Association: </w:t>
      </w:r>
      <w:hyperlink r:id="rId25" w:history="1">
        <w:r w:rsidRPr="00DA3A57">
          <w:rPr>
            <w:rStyle w:val="Hyperlink"/>
            <w:rFonts w:ascii="Arial" w:hAnsi="Arial" w:cs="Arial"/>
            <w:sz w:val="23"/>
            <w:szCs w:val="23"/>
          </w:rPr>
          <w:t>www.pshe-association.org.uk</w:t>
        </w:r>
      </w:hyperlink>
    </w:p>
    <w:p w:rsidR="00DA3A57" w:rsidRPr="00DA3A57" w:rsidRDefault="00DA3A57" w:rsidP="00DA3A57">
      <w:pPr>
        <w:pStyle w:val="ListParagraph"/>
        <w:numPr>
          <w:ilvl w:val="0"/>
          <w:numId w:val="30"/>
        </w:numPr>
        <w:rPr>
          <w:rFonts w:ascii="Arial" w:hAnsi="Arial" w:cs="Arial"/>
          <w:color w:val="000000"/>
          <w:sz w:val="23"/>
          <w:szCs w:val="23"/>
        </w:rPr>
      </w:pPr>
      <w:r>
        <w:rPr>
          <w:rFonts w:ascii="Arial" w:hAnsi="Arial" w:cs="Arial"/>
          <w:color w:val="000000"/>
          <w:sz w:val="23"/>
          <w:szCs w:val="23"/>
        </w:rPr>
        <w:t xml:space="preserve">Restorative Justice Council: </w:t>
      </w:r>
      <w:hyperlink r:id="rId26" w:history="1">
        <w:r w:rsidRPr="00040D62">
          <w:rPr>
            <w:rStyle w:val="Hyperlink"/>
            <w:rFonts w:ascii="Arial" w:hAnsi="Arial" w:cs="Arial"/>
            <w:sz w:val="23"/>
            <w:szCs w:val="23"/>
          </w:rPr>
          <w:t>www.restorativejustice.org.uk</w:t>
        </w:r>
      </w:hyperlink>
      <w:r>
        <w:rPr>
          <w:rFonts w:ascii="Arial" w:hAnsi="Arial" w:cs="Arial"/>
          <w:color w:val="000000"/>
          <w:sz w:val="23"/>
          <w:szCs w:val="23"/>
        </w:rPr>
        <w:t xml:space="preserve"> </w:t>
      </w:r>
    </w:p>
    <w:p w:rsidR="009D5F2F" w:rsidRPr="00B75A34" w:rsidRDefault="009D5F2F" w:rsidP="00B75A34">
      <w:pPr>
        <w:pStyle w:val="ListParagraph"/>
        <w:numPr>
          <w:ilvl w:val="0"/>
          <w:numId w:val="30"/>
        </w:numPr>
        <w:rPr>
          <w:rFonts w:ascii="Arial" w:hAnsi="Arial" w:cs="Arial"/>
          <w:color w:val="000000"/>
          <w:sz w:val="23"/>
          <w:szCs w:val="23"/>
        </w:rPr>
      </w:pPr>
      <w:r w:rsidRPr="00B75A34">
        <w:rPr>
          <w:rFonts w:ascii="Arial" w:hAnsi="Arial" w:cs="Arial"/>
          <w:color w:val="000000"/>
          <w:sz w:val="23"/>
          <w:szCs w:val="23"/>
        </w:rPr>
        <w:t xml:space="preserve">The Diana Award: </w:t>
      </w:r>
      <w:hyperlink r:id="rId27" w:history="1">
        <w:r w:rsidRPr="00B75A34">
          <w:rPr>
            <w:rStyle w:val="Hyperlink"/>
            <w:rFonts w:ascii="Arial" w:hAnsi="Arial" w:cs="Arial"/>
            <w:sz w:val="23"/>
            <w:szCs w:val="23"/>
          </w:rPr>
          <w:t>www.diana-award.org.uk</w:t>
        </w:r>
      </w:hyperlink>
      <w:r w:rsidRPr="00B75A34">
        <w:rPr>
          <w:rFonts w:ascii="Arial" w:hAnsi="Arial" w:cs="Arial"/>
          <w:color w:val="000000"/>
          <w:sz w:val="23"/>
          <w:szCs w:val="23"/>
        </w:rPr>
        <w:t xml:space="preserve"> </w:t>
      </w:r>
    </w:p>
    <w:p w:rsidR="00FF60AA" w:rsidRPr="00B75A34" w:rsidRDefault="00FF60AA" w:rsidP="00B75A34">
      <w:pPr>
        <w:pStyle w:val="ListParagraph"/>
        <w:numPr>
          <w:ilvl w:val="0"/>
          <w:numId w:val="30"/>
        </w:numPr>
        <w:rPr>
          <w:rFonts w:ascii="Arial" w:hAnsi="Arial" w:cs="Arial"/>
          <w:color w:val="000000"/>
          <w:sz w:val="23"/>
          <w:szCs w:val="23"/>
        </w:rPr>
      </w:pPr>
      <w:r w:rsidRPr="00B75A34">
        <w:rPr>
          <w:rFonts w:ascii="Arial" w:hAnsi="Arial" w:cs="Arial"/>
          <w:color w:val="000000"/>
          <w:sz w:val="23"/>
          <w:szCs w:val="23"/>
        </w:rPr>
        <w:t xml:space="preserve">Victim Support: </w:t>
      </w:r>
      <w:hyperlink r:id="rId28" w:history="1">
        <w:r w:rsidRPr="00B75A34">
          <w:rPr>
            <w:rStyle w:val="Hyperlink"/>
            <w:rFonts w:ascii="Arial" w:hAnsi="Arial" w:cs="Arial"/>
            <w:sz w:val="23"/>
            <w:szCs w:val="23"/>
          </w:rPr>
          <w:t>www.victimsupport.org.uk</w:t>
        </w:r>
      </w:hyperlink>
    </w:p>
    <w:p w:rsidR="00FF60AA" w:rsidRPr="00B75A34" w:rsidRDefault="009D5F2F" w:rsidP="00B75A34">
      <w:pPr>
        <w:pStyle w:val="ListParagraph"/>
        <w:numPr>
          <w:ilvl w:val="0"/>
          <w:numId w:val="30"/>
        </w:numPr>
        <w:rPr>
          <w:rFonts w:ascii="Arial" w:hAnsi="Arial" w:cs="Arial"/>
          <w:color w:val="000000"/>
          <w:sz w:val="23"/>
          <w:szCs w:val="23"/>
        </w:rPr>
      </w:pPr>
      <w:r w:rsidRPr="00B75A34">
        <w:rPr>
          <w:rFonts w:ascii="Arial" w:hAnsi="Arial" w:cs="Arial"/>
          <w:color w:val="000000"/>
          <w:sz w:val="23"/>
          <w:szCs w:val="23"/>
        </w:rPr>
        <w:t xml:space="preserve">Young Minds: </w:t>
      </w:r>
      <w:hyperlink r:id="rId29" w:history="1">
        <w:r w:rsidRPr="00B75A34">
          <w:rPr>
            <w:rStyle w:val="Hyperlink"/>
            <w:rFonts w:ascii="Arial" w:hAnsi="Arial" w:cs="Arial"/>
            <w:sz w:val="23"/>
            <w:szCs w:val="23"/>
          </w:rPr>
          <w:t>www.youngminds.org.uk</w:t>
        </w:r>
      </w:hyperlink>
    </w:p>
    <w:p w:rsidR="00FF60AA" w:rsidRPr="00B75A34" w:rsidRDefault="00FF60AA" w:rsidP="00B75A34">
      <w:pPr>
        <w:pStyle w:val="ListParagraph"/>
        <w:numPr>
          <w:ilvl w:val="0"/>
          <w:numId w:val="30"/>
        </w:numPr>
        <w:rPr>
          <w:rFonts w:ascii="Arial" w:hAnsi="Arial" w:cs="Arial"/>
          <w:color w:val="000000"/>
          <w:sz w:val="23"/>
          <w:szCs w:val="23"/>
        </w:rPr>
      </w:pPr>
      <w:r w:rsidRPr="00B75A34">
        <w:rPr>
          <w:rFonts w:ascii="Arial" w:hAnsi="Arial" w:cs="Arial"/>
          <w:color w:val="000000"/>
          <w:sz w:val="23"/>
          <w:szCs w:val="23"/>
        </w:rPr>
        <w:t xml:space="preserve">Young Carers: </w:t>
      </w:r>
      <w:hyperlink r:id="rId30" w:history="1">
        <w:r w:rsidRPr="00B75A34">
          <w:rPr>
            <w:rStyle w:val="Hyperlink"/>
            <w:rFonts w:ascii="Arial" w:hAnsi="Arial" w:cs="Arial"/>
            <w:sz w:val="23"/>
            <w:szCs w:val="23"/>
          </w:rPr>
          <w:t>www.youngcarers.net</w:t>
        </w:r>
      </w:hyperlink>
      <w:r w:rsidRPr="00B75A34">
        <w:rPr>
          <w:rFonts w:ascii="Arial" w:hAnsi="Arial" w:cs="Arial"/>
          <w:color w:val="000000"/>
          <w:sz w:val="23"/>
          <w:szCs w:val="23"/>
        </w:rPr>
        <w:t xml:space="preserve"> </w:t>
      </w:r>
    </w:p>
    <w:p w:rsidR="009D5F2F" w:rsidRPr="009D5F2F" w:rsidRDefault="00FF60AA" w:rsidP="009D5F2F">
      <w:pPr>
        <w:rPr>
          <w:rFonts w:ascii="Arial" w:hAnsi="Arial" w:cs="Arial"/>
          <w:b/>
          <w:color w:val="000000"/>
          <w:sz w:val="23"/>
          <w:szCs w:val="23"/>
        </w:rPr>
      </w:pPr>
      <w:r>
        <w:rPr>
          <w:rFonts w:ascii="Arial" w:hAnsi="Arial" w:cs="Arial"/>
          <w:b/>
          <w:color w:val="000000"/>
          <w:sz w:val="23"/>
          <w:szCs w:val="23"/>
        </w:rPr>
        <w:t>Cyberb</w:t>
      </w:r>
      <w:r w:rsidR="009D5F2F" w:rsidRPr="009D5F2F">
        <w:rPr>
          <w:rFonts w:ascii="Arial" w:hAnsi="Arial" w:cs="Arial"/>
          <w:b/>
          <w:color w:val="000000"/>
          <w:sz w:val="23"/>
          <w:szCs w:val="23"/>
        </w:rPr>
        <w:t>ullying</w:t>
      </w:r>
    </w:p>
    <w:p w:rsidR="009D5F2F" w:rsidRDefault="009D5F2F" w:rsidP="009D5F2F">
      <w:pPr>
        <w:pStyle w:val="ListParagraph"/>
        <w:numPr>
          <w:ilvl w:val="0"/>
          <w:numId w:val="26"/>
        </w:numPr>
        <w:rPr>
          <w:rFonts w:ascii="Arial" w:hAnsi="Arial" w:cs="Arial"/>
          <w:color w:val="000000"/>
          <w:sz w:val="23"/>
          <w:szCs w:val="23"/>
        </w:rPr>
      </w:pPr>
      <w:r w:rsidRPr="009D5F2F">
        <w:rPr>
          <w:rFonts w:ascii="Arial" w:hAnsi="Arial" w:cs="Arial"/>
          <w:color w:val="000000"/>
          <w:sz w:val="23"/>
          <w:szCs w:val="23"/>
        </w:rPr>
        <w:t xml:space="preserve">Childnet International: </w:t>
      </w:r>
      <w:hyperlink r:id="rId31" w:history="1">
        <w:r w:rsidRPr="009D5F2F">
          <w:rPr>
            <w:rStyle w:val="Hyperlink"/>
            <w:rFonts w:ascii="Arial" w:hAnsi="Arial" w:cs="Arial"/>
            <w:sz w:val="23"/>
            <w:szCs w:val="23"/>
          </w:rPr>
          <w:t>www.childnet.com</w:t>
        </w:r>
      </w:hyperlink>
      <w:r w:rsidRPr="009D5F2F">
        <w:rPr>
          <w:rFonts w:ascii="Arial" w:hAnsi="Arial" w:cs="Arial"/>
          <w:color w:val="000000"/>
          <w:sz w:val="23"/>
          <w:szCs w:val="23"/>
        </w:rPr>
        <w:t xml:space="preserve">  </w:t>
      </w:r>
    </w:p>
    <w:p w:rsidR="009D5F2F" w:rsidRDefault="009D5F2F" w:rsidP="009D5F2F">
      <w:pPr>
        <w:pStyle w:val="ListParagraph"/>
        <w:numPr>
          <w:ilvl w:val="0"/>
          <w:numId w:val="26"/>
        </w:numPr>
        <w:rPr>
          <w:rFonts w:ascii="Arial" w:hAnsi="Arial" w:cs="Arial"/>
          <w:color w:val="000000"/>
          <w:sz w:val="23"/>
          <w:szCs w:val="23"/>
        </w:rPr>
      </w:pPr>
      <w:r w:rsidRPr="009D5F2F">
        <w:rPr>
          <w:rFonts w:ascii="Arial" w:hAnsi="Arial" w:cs="Arial"/>
          <w:color w:val="000000"/>
          <w:sz w:val="23"/>
          <w:szCs w:val="23"/>
        </w:rPr>
        <w:t xml:space="preserve">Digizen: </w:t>
      </w:r>
      <w:hyperlink r:id="rId32" w:history="1">
        <w:r w:rsidRPr="009D5F2F">
          <w:rPr>
            <w:rStyle w:val="Hyperlink"/>
            <w:rFonts w:ascii="Arial" w:hAnsi="Arial" w:cs="Arial"/>
            <w:sz w:val="23"/>
            <w:szCs w:val="23"/>
          </w:rPr>
          <w:t>www.digizen.org</w:t>
        </w:r>
      </w:hyperlink>
    </w:p>
    <w:p w:rsidR="00FF60AA" w:rsidRPr="009D5F2F" w:rsidRDefault="00FF60AA" w:rsidP="009D5F2F">
      <w:pPr>
        <w:pStyle w:val="ListParagraph"/>
        <w:numPr>
          <w:ilvl w:val="0"/>
          <w:numId w:val="26"/>
        </w:numPr>
        <w:rPr>
          <w:rFonts w:ascii="Arial" w:hAnsi="Arial" w:cs="Arial"/>
          <w:color w:val="000000"/>
          <w:sz w:val="23"/>
          <w:szCs w:val="23"/>
        </w:rPr>
      </w:pPr>
      <w:r>
        <w:rPr>
          <w:rFonts w:ascii="Arial" w:hAnsi="Arial" w:cs="Arial"/>
          <w:color w:val="000000"/>
          <w:sz w:val="23"/>
          <w:szCs w:val="23"/>
        </w:rPr>
        <w:t xml:space="preserve">Internet Watch Foundation: </w:t>
      </w:r>
      <w:hyperlink r:id="rId33" w:history="1">
        <w:r w:rsidRPr="00040D62">
          <w:rPr>
            <w:rStyle w:val="Hyperlink"/>
            <w:rFonts w:ascii="Arial" w:hAnsi="Arial" w:cs="Arial"/>
            <w:sz w:val="23"/>
            <w:szCs w:val="23"/>
          </w:rPr>
          <w:t>www.iwf.org.uk</w:t>
        </w:r>
      </w:hyperlink>
      <w:r>
        <w:rPr>
          <w:rFonts w:ascii="Arial" w:hAnsi="Arial" w:cs="Arial"/>
          <w:color w:val="000000"/>
          <w:sz w:val="23"/>
          <w:szCs w:val="23"/>
        </w:rPr>
        <w:t xml:space="preserve"> </w:t>
      </w:r>
    </w:p>
    <w:p w:rsidR="009D5F2F" w:rsidRPr="009D5F2F" w:rsidRDefault="009D5F2F" w:rsidP="009D5F2F">
      <w:pPr>
        <w:pStyle w:val="ListParagraph"/>
        <w:numPr>
          <w:ilvl w:val="0"/>
          <w:numId w:val="26"/>
        </w:numPr>
        <w:rPr>
          <w:rFonts w:ascii="Arial" w:hAnsi="Arial" w:cs="Arial"/>
          <w:color w:val="000000"/>
          <w:sz w:val="23"/>
          <w:szCs w:val="23"/>
        </w:rPr>
      </w:pPr>
      <w:r w:rsidRPr="009D5F2F">
        <w:rPr>
          <w:rFonts w:ascii="Arial" w:hAnsi="Arial" w:cs="Arial"/>
          <w:color w:val="000000"/>
          <w:sz w:val="23"/>
          <w:szCs w:val="23"/>
        </w:rPr>
        <w:t xml:space="preserve">Think U Know: </w:t>
      </w:r>
      <w:hyperlink r:id="rId34" w:history="1">
        <w:r w:rsidRPr="009D5F2F">
          <w:rPr>
            <w:rStyle w:val="Hyperlink"/>
            <w:rFonts w:ascii="Arial" w:hAnsi="Arial" w:cs="Arial"/>
            <w:sz w:val="23"/>
            <w:szCs w:val="23"/>
          </w:rPr>
          <w:t>www.thinkuknow.co.uk</w:t>
        </w:r>
      </w:hyperlink>
      <w:r w:rsidRPr="009D5F2F">
        <w:rPr>
          <w:rFonts w:ascii="Arial" w:hAnsi="Arial" w:cs="Arial"/>
          <w:color w:val="000000"/>
          <w:sz w:val="23"/>
          <w:szCs w:val="23"/>
        </w:rPr>
        <w:t xml:space="preserve"> </w:t>
      </w:r>
    </w:p>
    <w:p w:rsidR="009D5F2F" w:rsidRPr="009D5F2F" w:rsidRDefault="009D5F2F" w:rsidP="009D5F2F">
      <w:pPr>
        <w:pStyle w:val="ListParagraph"/>
        <w:numPr>
          <w:ilvl w:val="0"/>
          <w:numId w:val="26"/>
        </w:numPr>
        <w:rPr>
          <w:rFonts w:ascii="Arial" w:hAnsi="Arial" w:cs="Arial"/>
          <w:color w:val="000000"/>
          <w:sz w:val="23"/>
          <w:szCs w:val="23"/>
        </w:rPr>
      </w:pPr>
      <w:r w:rsidRPr="009D5F2F">
        <w:rPr>
          <w:rFonts w:ascii="Arial" w:hAnsi="Arial" w:cs="Arial"/>
          <w:color w:val="000000"/>
          <w:sz w:val="23"/>
          <w:szCs w:val="23"/>
        </w:rPr>
        <w:t xml:space="preserve">UK Safer Internet Centre: </w:t>
      </w:r>
      <w:hyperlink r:id="rId35" w:history="1">
        <w:r w:rsidRPr="009D5F2F">
          <w:rPr>
            <w:rStyle w:val="Hyperlink"/>
            <w:rFonts w:ascii="Arial" w:hAnsi="Arial" w:cs="Arial"/>
            <w:sz w:val="23"/>
            <w:szCs w:val="23"/>
          </w:rPr>
          <w:t>www.saferinternet.org.uk</w:t>
        </w:r>
      </w:hyperlink>
      <w:r w:rsidRPr="009D5F2F">
        <w:rPr>
          <w:rFonts w:ascii="Arial" w:hAnsi="Arial" w:cs="Arial"/>
          <w:color w:val="000000"/>
          <w:sz w:val="23"/>
          <w:szCs w:val="23"/>
        </w:rPr>
        <w:t xml:space="preserve"> </w:t>
      </w:r>
    </w:p>
    <w:p w:rsidR="009D5F2F" w:rsidRPr="009D5F2F" w:rsidRDefault="009D5F2F" w:rsidP="009D5F2F">
      <w:pPr>
        <w:rPr>
          <w:rFonts w:ascii="Arial" w:hAnsi="Arial" w:cs="Arial"/>
          <w:b/>
          <w:color w:val="000000"/>
          <w:sz w:val="23"/>
          <w:szCs w:val="23"/>
        </w:rPr>
      </w:pPr>
      <w:r w:rsidRPr="009D5F2F">
        <w:rPr>
          <w:rFonts w:ascii="Arial" w:hAnsi="Arial" w:cs="Arial"/>
          <w:b/>
          <w:color w:val="000000"/>
          <w:sz w:val="23"/>
          <w:szCs w:val="23"/>
        </w:rPr>
        <w:t>LGBT</w:t>
      </w:r>
    </w:p>
    <w:p w:rsidR="00FF60AA" w:rsidRDefault="00FF60AA" w:rsidP="009D5F2F">
      <w:pPr>
        <w:pStyle w:val="ListParagraph"/>
        <w:numPr>
          <w:ilvl w:val="0"/>
          <w:numId w:val="27"/>
        </w:numPr>
        <w:rPr>
          <w:rFonts w:ascii="Arial" w:hAnsi="Arial" w:cs="Arial"/>
          <w:color w:val="000000"/>
          <w:sz w:val="23"/>
          <w:szCs w:val="23"/>
        </w:rPr>
      </w:pPr>
      <w:r>
        <w:rPr>
          <w:rFonts w:ascii="Arial" w:hAnsi="Arial" w:cs="Arial"/>
          <w:color w:val="000000"/>
          <w:sz w:val="23"/>
          <w:szCs w:val="23"/>
        </w:rPr>
        <w:t xml:space="preserve">EACH: </w:t>
      </w:r>
      <w:hyperlink r:id="rId36" w:history="1">
        <w:r w:rsidRPr="00040D62">
          <w:rPr>
            <w:rStyle w:val="Hyperlink"/>
            <w:rFonts w:ascii="Arial" w:hAnsi="Arial" w:cs="Arial"/>
            <w:sz w:val="23"/>
            <w:szCs w:val="23"/>
          </w:rPr>
          <w:t>www.eachaction.org.uk</w:t>
        </w:r>
      </w:hyperlink>
    </w:p>
    <w:p w:rsidR="00FF60AA" w:rsidRDefault="00FF60AA" w:rsidP="009D5F2F">
      <w:pPr>
        <w:pStyle w:val="ListParagraph"/>
        <w:numPr>
          <w:ilvl w:val="0"/>
          <w:numId w:val="27"/>
        </w:numPr>
        <w:rPr>
          <w:rFonts w:ascii="Arial" w:hAnsi="Arial" w:cs="Arial"/>
          <w:color w:val="000000"/>
          <w:sz w:val="23"/>
          <w:szCs w:val="23"/>
        </w:rPr>
      </w:pPr>
      <w:r>
        <w:rPr>
          <w:rFonts w:ascii="Arial" w:hAnsi="Arial" w:cs="Arial"/>
          <w:color w:val="000000"/>
          <w:sz w:val="23"/>
          <w:szCs w:val="23"/>
        </w:rPr>
        <w:t xml:space="preserve">Pace: </w:t>
      </w:r>
      <w:hyperlink r:id="rId37" w:history="1">
        <w:r w:rsidRPr="00040D62">
          <w:rPr>
            <w:rStyle w:val="Hyperlink"/>
            <w:rFonts w:ascii="Arial" w:hAnsi="Arial" w:cs="Arial"/>
            <w:sz w:val="23"/>
            <w:szCs w:val="23"/>
          </w:rPr>
          <w:t>www.pacehealth.org.uk</w:t>
        </w:r>
      </w:hyperlink>
    </w:p>
    <w:p w:rsidR="009D5F2F" w:rsidRDefault="009D5F2F" w:rsidP="009D5F2F">
      <w:pPr>
        <w:pStyle w:val="ListParagraph"/>
        <w:numPr>
          <w:ilvl w:val="0"/>
          <w:numId w:val="27"/>
        </w:numPr>
        <w:rPr>
          <w:rFonts w:ascii="Arial" w:hAnsi="Arial" w:cs="Arial"/>
          <w:color w:val="000000"/>
          <w:sz w:val="23"/>
          <w:szCs w:val="23"/>
        </w:rPr>
      </w:pPr>
      <w:r w:rsidRPr="009D5F2F">
        <w:rPr>
          <w:rFonts w:ascii="Arial" w:hAnsi="Arial" w:cs="Arial"/>
          <w:color w:val="000000"/>
          <w:sz w:val="23"/>
          <w:szCs w:val="23"/>
        </w:rPr>
        <w:t xml:space="preserve">Schools Out: </w:t>
      </w:r>
      <w:hyperlink r:id="rId38" w:history="1">
        <w:r w:rsidRPr="009D5F2F">
          <w:rPr>
            <w:rStyle w:val="Hyperlink"/>
            <w:rFonts w:ascii="Arial" w:hAnsi="Arial" w:cs="Arial"/>
            <w:sz w:val="23"/>
            <w:szCs w:val="23"/>
          </w:rPr>
          <w:t>www.schools-out.org.uk</w:t>
        </w:r>
      </w:hyperlink>
    </w:p>
    <w:p w:rsidR="009D5F2F" w:rsidRPr="009D5F2F" w:rsidRDefault="009D5F2F" w:rsidP="009D5F2F">
      <w:pPr>
        <w:pStyle w:val="ListParagraph"/>
        <w:numPr>
          <w:ilvl w:val="0"/>
          <w:numId w:val="27"/>
        </w:numPr>
        <w:rPr>
          <w:rFonts w:ascii="Arial" w:hAnsi="Arial" w:cs="Arial"/>
          <w:color w:val="000000"/>
          <w:sz w:val="23"/>
          <w:szCs w:val="23"/>
        </w:rPr>
      </w:pPr>
      <w:r w:rsidRPr="009D5F2F">
        <w:rPr>
          <w:rFonts w:ascii="Arial" w:hAnsi="Arial" w:cs="Arial"/>
          <w:color w:val="000000"/>
          <w:sz w:val="23"/>
          <w:szCs w:val="23"/>
        </w:rPr>
        <w:t xml:space="preserve">Stonewall: </w:t>
      </w:r>
      <w:hyperlink r:id="rId39" w:history="1">
        <w:r w:rsidRPr="009D5F2F">
          <w:rPr>
            <w:rStyle w:val="Hyperlink"/>
            <w:rFonts w:ascii="Arial" w:hAnsi="Arial" w:cs="Arial"/>
            <w:sz w:val="23"/>
            <w:szCs w:val="23"/>
          </w:rPr>
          <w:t>www.stonewall.org.uk</w:t>
        </w:r>
      </w:hyperlink>
    </w:p>
    <w:p w:rsidR="009D5F2F" w:rsidRPr="009D5F2F" w:rsidRDefault="00A826BC" w:rsidP="009D5F2F">
      <w:pPr>
        <w:pStyle w:val="Heading2"/>
        <w:rPr>
          <w:rFonts w:ascii="Arial" w:hAnsi="Arial" w:cs="Arial"/>
          <w:color w:val="000000"/>
          <w:sz w:val="23"/>
          <w:szCs w:val="23"/>
        </w:rPr>
      </w:pPr>
      <w:r>
        <w:rPr>
          <w:rFonts w:ascii="Arial" w:hAnsi="Arial" w:cs="Arial"/>
          <w:color w:val="000000"/>
          <w:sz w:val="23"/>
          <w:szCs w:val="23"/>
        </w:rPr>
        <w:t>SEND</w:t>
      </w:r>
    </w:p>
    <w:p w:rsidR="009D5F2F" w:rsidRDefault="009D5F2F" w:rsidP="009D5F2F">
      <w:pPr>
        <w:pStyle w:val="Heading2"/>
        <w:numPr>
          <w:ilvl w:val="0"/>
          <w:numId w:val="28"/>
        </w:numPr>
        <w:rPr>
          <w:rFonts w:ascii="Arial" w:hAnsi="Arial" w:cs="Arial"/>
          <w:b w:val="0"/>
          <w:color w:val="000000"/>
          <w:sz w:val="23"/>
          <w:szCs w:val="23"/>
        </w:rPr>
      </w:pPr>
      <w:r>
        <w:rPr>
          <w:rFonts w:ascii="Arial" w:hAnsi="Arial" w:cs="Arial"/>
          <w:b w:val="0"/>
          <w:color w:val="000000"/>
          <w:sz w:val="23"/>
          <w:szCs w:val="23"/>
        </w:rPr>
        <w:t xml:space="preserve">Changing Faces: </w:t>
      </w:r>
      <w:hyperlink r:id="rId40" w:history="1">
        <w:r w:rsidRPr="00040D62">
          <w:rPr>
            <w:rStyle w:val="Hyperlink"/>
            <w:rFonts w:ascii="Arial" w:hAnsi="Arial" w:cs="Arial"/>
            <w:b w:val="0"/>
            <w:sz w:val="23"/>
            <w:szCs w:val="23"/>
          </w:rPr>
          <w:t>www.changingfaces.org.uk</w:t>
        </w:r>
      </w:hyperlink>
      <w:r>
        <w:rPr>
          <w:rFonts w:ascii="Arial" w:hAnsi="Arial" w:cs="Arial"/>
          <w:b w:val="0"/>
          <w:color w:val="000000"/>
          <w:sz w:val="23"/>
          <w:szCs w:val="23"/>
        </w:rPr>
        <w:t xml:space="preserve"> </w:t>
      </w:r>
    </w:p>
    <w:p w:rsidR="009D5F2F" w:rsidRDefault="009D5F2F" w:rsidP="009D5F2F">
      <w:pPr>
        <w:pStyle w:val="Heading2"/>
        <w:numPr>
          <w:ilvl w:val="0"/>
          <w:numId w:val="28"/>
        </w:numPr>
        <w:rPr>
          <w:rFonts w:ascii="Arial" w:hAnsi="Arial" w:cs="Arial"/>
          <w:b w:val="0"/>
          <w:color w:val="000000"/>
          <w:sz w:val="23"/>
          <w:szCs w:val="23"/>
        </w:rPr>
      </w:pPr>
      <w:r w:rsidRPr="009D5F2F">
        <w:rPr>
          <w:rFonts w:ascii="Arial" w:hAnsi="Arial" w:cs="Arial"/>
          <w:b w:val="0"/>
          <w:color w:val="000000"/>
          <w:sz w:val="23"/>
          <w:szCs w:val="23"/>
        </w:rPr>
        <w:t xml:space="preserve">Mencap: </w:t>
      </w:r>
      <w:hyperlink r:id="rId41" w:history="1">
        <w:r w:rsidRPr="009D5F2F">
          <w:rPr>
            <w:rStyle w:val="Hyperlink"/>
            <w:rFonts w:ascii="Arial" w:hAnsi="Arial" w:cs="Arial"/>
            <w:b w:val="0"/>
            <w:sz w:val="23"/>
            <w:szCs w:val="23"/>
          </w:rPr>
          <w:t>www.mencap.org.uk</w:t>
        </w:r>
      </w:hyperlink>
    </w:p>
    <w:p w:rsidR="00A826BC" w:rsidRPr="009D5F2F" w:rsidRDefault="00A826BC" w:rsidP="009D5F2F">
      <w:pPr>
        <w:pStyle w:val="Heading2"/>
        <w:numPr>
          <w:ilvl w:val="0"/>
          <w:numId w:val="28"/>
        </w:numPr>
        <w:rPr>
          <w:rFonts w:ascii="Arial" w:hAnsi="Arial" w:cs="Arial"/>
          <w:b w:val="0"/>
          <w:color w:val="000000"/>
          <w:sz w:val="23"/>
          <w:szCs w:val="23"/>
        </w:rPr>
      </w:pPr>
      <w:r>
        <w:rPr>
          <w:rFonts w:ascii="Arial" w:hAnsi="Arial" w:cs="Arial"/>
          <w:b w:val="0"/>
          <w:color w:val="000000"/>
          <w:sz w:val="23"/>
          <w:szCs w:val="23"/>
        </w:rPr>
        <w:t xml:space="preserve">DfE: SEND code of practice: </w:t>
      </w:r>
      <w:hyperlink r:id="rId42" w:history="1">
        <w:r w:rsidRPr="00040D62">
          <w:rPr>
            <w:rStyle w:val="Hyperlink"/>
            <w:rFonts w:ascii="Arial" w:hAnsi="Arial" w:cs="Arial"/>
            <w:b w:val="0"/>
            <w:sz w:val="23"/>
            <w:szCs w:val="23"/>
          </w:rPr>
          <w:t>https://www.gov.uk/government/publications/send-code-of-practice-0-to-25</w:t>
        </w:r>
      </w:hyperlink>
      <w:r>
        <w:rPr>
          <w:rFonts w:ascii="Arial" w:hAnsi="Arial" w:cs="Arial"/>
          <w:b w:val="0"/>
          <w:color w:val="000000"/>
          <w:sz w:val="23"/>
          <w:szCs w:val="23"/>
        </w:rPr>
        <w:t xml:space="preserve"> </w:t>
      </w:r>
    </w:p>
    <w:p w:rsidR="009D5F2F" w:rsidRPr="009D5F2F" w:rsidRDefault="009D5F2F" w:rsidP="009D5F2F">
      <w:pPr>
        <w:rPr>
          <w:rFonts w:ascii="Arial" w:hAnsi="Arial" w:cs="Arial"/>
          <w:b/>
          <w:color w:val="000000"/>
          <w:sz w:val="23"/>
          <w:szCs w:val="23"/>
        </w:rPr>
      </w:pPr>
      <w:r w:rsidRPr="009D5F2F">
        <w:rPr>
          <w:rFonts w:ascii="Arial" w:hAnsi="Arial" w:cs="Arial"/>
          <w:b/>
          <w:color w:val="000000"/>
          <w:sz w:val="23"/>
          <w:szCs w:val="23"/>
        </w:rPr>
        <w:t>Racism</w:t>
      </w:r>
      <w:r w:rsidR="00FF60AA">
        <w:rPr>
          <w:rFonts w:ascii="Arial" w:hAnsi="Arial" w:cs="Arial"/>
          <w:b/>
          <w:color w:val="000000"/>
          <w:sz w:val="23"/>
          <w:szCs w:val="23"/>
        </w:rPr>
        <w:t xml:space="preserve"> and Hate</w:t>
      </w:r>
    </w:p>
    <w:p w:rsidR="009D5F2F" w:rsidRDefault="009D5F2F" w:rsidP="001024FF">
      <w:pPr>
        <w:pStyle w:val="ListParagraph"/>
        <w:numPr>
          <w:ilvl w:val="0"/>
          <w:numId w:val="29"/>
        </w:numPr>
        <w:rPr>
          <w:rFonts w:ascii="Arial" w:hAnsi="Arial" w:cs="Arial"/>
          <w:color w:val="000000"/>
          <w:sz w:val="23"/>
          <w:szCs w:val="23"/>
        </w:rPr>
      </w:pPr>
      <w:r>
        <w:rPr>
          <w:rFonts w:ascii="Arial" w:hAnsi="Arial" w:cs="Arial"/>
          <w:color w:val="000000"/>
          <w:sz w:val="23"/>
          <w:szCs w:val="23"/>
        </w:rPr>
        <w:t xml:space="preserve">Anne Frank Trust: </w:t>
      </w:r>
      <w:hyperlink r:id="rId43" w:history="1">
        <w:r w:rsidRPr="00040D62">
          <w:rPr>
            <w:rStyle w:val="Hyperlink"/>
            <w:rFonts w:ascii="Arial" w:hAnsi="Arial" w:cs="Arial"/>
            <w:sz w:val="23"/>
            <w:szCs w:val="23"/>
          </w:rPr>
          <w:t>www.annefrank.org.uk</w:t>
        </w:r>
      </w:hyperlink>
    </w:p>
    <w:p w:rsidR="009D5F2F" w:rsidRDefault="009D5F2F" w:rsidP="001024FF">
      <w:pPr>
        <w:pStyle w:val="ListParagraph"/>
        <w:numPr>
          <w:ilvl w:val="0"/>
          <w:numId w:val="29"/>
        </w:numPr>
        <w:rPr>
          <w:rFonts w:ascii="Arial" w:hAnsi="Arial" w:cs="Arial"/>
          <w:color w:val="000000"/>
          <w:sz w:val="23"/>
          <w:szCs w:val="23"/>
        </w:rPr>
      </w:pPr>
      <w:r w:rsidRPr="009D5F2F">
        <w:rPr>
          <w:rFonts w:ascii="Arial" w:hAnsi="Arial" w:cs="Arial"/>
          <w:color w:val="000000"/>
          <w:sz w:val="23"/>
          <w:szCs w:val="23"/>
        </w:rPr>
        <w:t xml:space="preserve">Kick it Out: </w:t>
      </w:r>
      <w:hyperlink r:id="rId44" w:history="1">
        <w:r w:rsidRPr="009D5F2F">
          <w:rPr>
            <w:rStyle w:val="Hyperlink"/>
            <w:rFonts w:ascii="Arial" w:hAnsi="Arial" w:cs="Arial"/>
            <w:sz w:val="23"/>
            <w:szCs w:val="23"/>
          </w:rPr>
          <w:t>www.kickitout.org</w:t>
        </w:r>
      </w:hyperlink>
    </w:p>
    <w:p w:rsidR="00FF60AA" w:rsidRDefault="00FF60AA" w:rsidP="001024FF">
      <w:pPr>
        <w:pStyle w:val="ListParagraph"/>
        <w:numPr>
          <w:ilvl w:val="0"/>
          <w:numId w:val="29"/>
        </w:numPr>
        <w:rPr>
          <w:rFonts w:ascii="Arial" w:hAnsi="Arial" w:cs="Arial"/>
          <w:color w:val="000000"/>
          <w:sz w:val="23"/>
          <w:szCs w:val="23"/>
        </w:rPr>
      </w:pPr>
      <w:r>
        <w:rPr>
          <w:rFonts w:ascii="Arial" w:hAnsi="Arial" w:cs="Arial"/>
          <w:color w:val="000000"/>
          <w:sz w:val="23"/>
          <w:szCs w:val="23"/>
        </w:rPr>
        <w:t xml:space="preserve">Report it: </w:t>
      </w:r>
      <w:hyperlink r:id="rId45" w:history="1">
        <w:r w:rsidRPr="00040D62">
          <w:rPr>
            <w:rStyle w:val="Hyperlink"/>
            <w:rFonts w:ascii="Arial" w:hAnsi="Arial" w:cs="Arial"/>
            <w:sz w:val="23"/>
            <w:szCs w:val="23"/>
          </w:rPr>
          <w:t>www.report-it.org.uk</w:t>
        </w:r>
      </w:hyperlink>
    </w:p>
    <w:p w:rsidR="00FF60AA" w:rsidRDefault="00FF60AA" w:rsidP="001024FF">
      <w:pPr>
        <w:pStyle w:val="ListParagraph"/>
        <w:numPr>
          <w:ilvl w:val="0"/>
          <w:numId w:val="29"/>
        </w:numPr>
        <w:rPr>
          <w:rFonts w:ascii="Arial" w:hAnsi="Arial" w:cs="Arial"/>
          <w:color w:val="000000"/>
          <w:sz w:val="23"/>
          <w:szCs w:val="23"/>
        </w:rPr>
      </w:pPr>
      <w:r>
        <w:rPr>
          <w:rFonts w:ascii="Arial" w:hAnsi="Arial" w:cs="Arial"/>
          <w:color w:val="000000"/>
          <w:sz w:val="23"/>
          <w:szCs w:val="23"/>
        </w:rPr>
        <w:t xml:space="preserve">Stop Hate: </w:t>
      </w:r>
      <w:hyperlink r:id="rId46" w:history="1">
        <w:r w:rsidRPr="00040D62">
          <w:rPr>
            <w:rStyle w:val="Hyperlink"/>
            <w:rFonts w:ascii="Arial" w:hAnsi="Arial" w:cs="Arial"/>
            <w:sz w:val="23"/>
            <w:szCs w:val="23"/>
          </w:rPr>
          <w:t>www.stophateuk.org</w:t>
        </w:r>
      </w:hyperlink>
    </w:p>
    <w:p w:rsidR="00DA3A57" w:rsidRPr="00A826BC" w:rsidRDefault="009D5F2F" w:rsidP="001024FF">
      <w:pPr>
        <w:pStyle w:val="ListParagraph"/>
        <w:numPr>
          <w:ilvl w:val="0"/>
          <w:numId w:val="29"/>
        </w:numPr>
        <w:rPr>
          <w:rFonts w:ascii="Arial" w:hAnsi="Arial" w:cs="Arial"/>
          <w:color w:val="000000"/>
          <w:sz w:val="23"/>
          <w:szCs w:val="23"/>
        </w:rPr>
      </w:pPr>
      <w:r w:rsidRPr="009D5F2F">
        <w:rPr>
          <w:rFonts w:ascii="Arial" w:hAnsi="Arial" w:cs="Arial"/>
          <w:color w:val="000000"/>
          <w:sz w:val="23"/>
          <w:szCs w:val="23"/>
        </w:rPr>
        <w:lastRenderedPageBreak/>
        <w:t xml:space="preserve">Show Racism the Red Card: </w:t>
      </w:r>
      <w:hyperlink r:id="rId47" w:history="1">
        <w:r w:rsidRPr="009D5F2F">
          <w:rPr>
            <w:rStyle w:val="Hyperlink"/>
            <w:rFonts w:ascii="Arial" w:hAnsi="Arial" w:cs="Arial"/>
            <w:sz w:val="23"/>
            <w:szCs w:val="23"/>
          </w:rPr>
          <w:t>www.srtrc.org/educational</w:t>
        </w:r>
      </w:hyperlink>
    </w:p>
    <w:p w:rsidR="00595F78" w:rsidRDefault="00595F78" w:rsidP="00BE29B3">
      <w:pPr>
        <w:jc w:val="center"/>
        <w:rPr>
          <w:rFonts w:ascii="Arial" w:hAnsi="Arial" w:cs="Arial"/>
          <w:b/>
          <w:sz w:val="28"/>
        </w:rPr>
      </w:pPr>
    </w:p>
    <w:p w:rsidR="00DA3A57" w:rsidRPr="00BE29B3" w:rsidRDefault="00DA3A57" w:rsidP="00BE29B3">
      <w:pPr>
        <w:jc w:val="center"/>
        <w:rPr>
          <w:rFonts w:ascii="Arial" w:hAnsi="Arial" w:cs="Arial"/>
          <w:b/>
          <w:sz w:val="28"/>
        </w:rPr>
      </w:pPr>
      <w:r w:rsidRPr="00BE29B3">
        <w:rPr>
          <w:rFonts w:ascii="Arial" w:hAnsi="Arial" w:cs="Arial"/>
          <w:b/>
          <w:sz w:val="28"/>
        </w:rPr>
        <w:t>Additional Content</w:t>
      </w:r>
    </w:p>
    <w:p w:rsidR="008F2568" w:rsidRPr="00595F78" w:rsidRDefault="008F2568" w:rsidP="008F2568">
      <w:pPr>
        <w:autoSpaceDE w:val="0"/>
        <w:autoSpaceDN w:val="0"/>
        <w:adjustRightInd w:val="0"/>
        <w:spacing w:after="0" w:line="240" w:lineRule="auto"/>
        <w:rPr>
          <w:rFonts w:ascii="Arial" w:hAnsi="Arial" w:cs="Arial"/>
          <w:b/>
          <w:szCs w:val="20"/>
        </w:rPr>
      </w:pPr>
      <w:r w:rsidRPr="008F2568">
        <w:rPr>
          <w:rFonts w:ascii="Arial" w:hAnsi="Arial" w:cs="Arial"/>
          <w:b/>
          <w:szCs w:val="20"/>
        </w:rPr>
        <w:t>Dealing with Incidents</w:t>
      </w:r>
    </w:p>
    <w:p w:rsidR="008F2568" w:rsidRPr="008F2568" w:rsidRDefault="008F2568" w:rsidP="008F2568">
      <w:pPr>
        <w:autoSpaceDE w:val="0"/>
        <w:autoSpaceDN w:val="0"/>
        <w:adjustRightInd w:val="0"/>
        <w:spacing w:after="0" w:line="240" w:lineRule="auto"/>
        <w:rPr>
          <w:rFonts w:ascii="Arial" w:hAnsi="Arial" w:cs="Arial"/>
          <w:szCs w:val="20"/>
        </w:rPr>
      </w:pPr>
      <w:r w:rsidRPr="008F2568">
        <w:rPr>
          <w:rFonts w:ascii="Arial" w:hAnsi="Arial" w:cs="Arial"/>
          <w:szCs w:val="20"/>
        </w:rPr>
        <w:t>The following steps may be taken when dealing with incidents:</w:t>
      </w:r>
    </w:p>
    <w:p w:rsidR="008F2568" w:rsidRPr="008F2568" w:rsidRDefault="008F2568" w:rsidP="008F2568">
      <w:pPr>
        <w:pStyle w:val="ListParagraph"/>
        <w:numPr>
          <w:ilvl w:val="0"/>
          <w:numId w:val="31"/>
        </w:numPr>
        <w:autoSpaceDE w:val="0"/>
        <w:autoSpaceDN w:val="0"/>
        <w:adjustRightInd w:val="0"/>
        <w:spacing w:after="0" w:line="240" w:lineRule="auto"/>
        <w:rPr>
          <w:rFonts w:ascii="Arial" w:hAnsi="Arial" w:cs="Arial"/>
          <w:szCs w:val="20"/>
        </w:rPr>
      </w:pPr>
      <w:r w:rsidRPr="008F2568">
        <w:rPr>
          <w:rFonts w:ascii="Arial" w:hAnsi="Arial" w:cs="Arial"/>
          <w:szCs w:val="20"/>
        </w:rPr>
        <w:t>If bullying is suspected or reported, the incident will be dealt with immediately by the member of staff who has been approached</w:t>
      </w:r>
    </w:p>
    <w:p w:rsidR="008F2568" w:rsidRPr="008F2568" w:rsidRDefault="008F2568" w:rsidP="008F2568">
      <w:pPr>
        <w:pStyle w:val="ListParagraph"/>
        <w:numPr>
          <w:ilvl w:val="0"/>
          <w:numId w:val="31"/>
        </w:numPr>
        <w:autoSpaceDE w:val="0"/>
        <w:autoSpaceDN w:val="0"/>
        <w:adjustRightInd w:val="0"/>
        <w:spacing w:after="0" w:line="240" w:lineRule="auto"/>
        <w:rPr>
          <w:rFonts w:ascii="Arial" w:hAnsi="Arial" w:cs="Arial"/>
          <w:szCs w:val="20"/>
        </w:rPr>
      </w:pPr>
      <w:r w:rsidRPr="008F2568">
        <w:rPr>
          <w:rFonts w:ascii="Arial" w:hAnsi="Arial" w:cs="Arial"/>
          <w:szCs w:val="20"/>
        </w:rPr>
        <w:t>A clear and precise account of the incident will be recorded and given to the head teacher and/or designated lead</w:t>
      </w:r>
    </w:p>
    <w:p w:rsidR="008F2568" w:rsidRPr="008F2568" w:rsidRDefault="008F2568" w:rsidP="008F2568">
      <w:pPr>
        <w:pStyle w:val="ListParagraph"/>
        <w:numPr>
          <w:ilvl w:val="0"/>
          <w:numId w:val="31"/>
        </w:numPr>
        <w:autoSpaceDE w:val="0"/>
        <w:autoSpaceDN w:val="0"/>
        <w:adjustRightInd w:val="0"/>
        <w:spacing w:after="0" w:line="240" w:lineRule="auto"/>
        <w:rPr>
          <w:rFonts w:ascii="Arial" w:hAnsi="Arial" w:cs="Arial"/>
          <w:szCs w:val="20"/>
        </w:rPr>
      </w:pPr>
      <w:r w:rsidRPr="008F2568">
        <w:rPr>
          <w:rFonts w:ascii="Arial" w:hAnsi="Arial" w:cs="Arial"/>
          <w:szCs w:val="20"/>
        </w:rPr>
        <w:t>The head teacher/ designated lead will interview all concerned and will record the incident</w:t>
      </w:r>
    </w:p>
    <w:p w:rsidR="008F2568" w:rsidRDefault="008F2568" w:rsidP="008F2568">
      <w:pPr>
        <w:pStyle w:val="ListParagraph"/>
        <w:numPr>
          <w:ilvl w:val="0"/>
          <w:numId w:val="31"/>
        </w:numPr>
        <w:autoSpaceDE w:val="0"/>
        <w:autoSpaceDN w:val="0"/>
        <w:adjustRightInd w:val="0"/>
        <w:spacing w:after="0" w:line="240" w:lineRule="auto"/>
        <w:rPr>
          <w:rFonts w:ascii="Arial" w:hAnsi="Arial" w:cs="Arial"/>
          <w:szCs w:val="20"/>
        </w:rPr>
      </w:pPr>
      <w:r w:rsidRPr="008F2568">
        <w:rPr>
          <w:rFonts w:ascii="Arial" w:hAnsi="Arial" w:cs="Arial"/>
          <w:szCs w:val="20"/>
        </w:rPr>
        <w:t>Teachers/Form Tutors will be kept informed</w:t>
      </w:r>
    </w:p>
    <w:p w:rsidR="00BE29B3" w:rsidRDefault="00BE29B3" w:rsidP="00BE29B3">
      <w:pPr>
        <w:pStyle w:val="ListParagraph"/>
        <w:numPr>
          <w:ilvl w:val="0"/>
          <w:numId w:val="31"/>
        </w:numPr>
        <w:autoSpaceDE w:val="0"/>
        <w:autoSpaceDN w:val="0"/>
        <w:adjustRightInd w:val="0"/>
        <w:spacing w:after="0" w:line="240" w:lineRule="auto"/>
        <w:rPr>
          <w:rFonts w:ascii="Arial" w:hAnsi="Arial" w:cs="Arial"/>
          <w:szCs w:val="20"/>
        </w:rPr>
      </w:pPr>
      <w:r w:rsidRPr="00BE29B3">
        <w:rPr>
          <w:rFonts w:ascii="Arial" w:hAnsi="Arial" w:cs="Arial"/>
          <w:szCs w:val="20"/>
        </w:rPr>
        <w:t>When responding to cyberbullying concerns the school will take all available steps to identify the bully, including looking at the school systems, identifying and interviewing possible witnesses, and contacting the service provider and the police, if necessary. The police will need to be involved to enable the service provider to look into the data of another user.</w:t>
      </w:r>
    </w:p>
    <w:p w:rsidR="008D4958" w:rsidRPr="00BE29B3" w:rsidRDefault="008D4958" w:rsidP="00BE29B3">
      <w:pPr>
        <w:pStyle w:val="ListParagraph"/>
        <w:numPr>
          <w:ilvl w:val="0"/>
          <w:numId w:val="31"/>
        </w:numPr>
        <w:autoSpaceDE w:val="0"/>
        <w:autoSpaceDN w:val="0"/>
        <w:adjustRightInd w:val="0"/>
        <w:spacing w:after="0" w:line="240" w:lineRule="auto"/>
        <w:rPr>
          <w:rFonts w:ascii="Arial" w:hAnsi="Arial" w:cs="Arial"/>
          <w:szCs w:val="20"/>
        </w:rPr>
      </w:pPr>
      <w:r>
        <w:rPr>
          <w:rFonts w:ascii="Arial" w:hAnsi="Arial" w:cs="Arial"/>
          <w:szCs w:val="20"/>
        </w:rPr>
        <w:t xml:space="preserve">Where the bullying takes place outside of the school site then the school will ensure that the concern is investigated and that appropriate action is taken in accordance with the schools behaviour and discipline policy. </w:t>
      </w:r>
    </w:p>
    <w:p w:rsidR="008F2568" w:rsidRPr="008F2568" w:rsidRDefault="008F2568" w:rsidP="008F2568">
      <w:pPr>
        <w:pStyle w:val="ListParagraph"/>
        <w:numPr>
          <w:ilvl w:val="0"/>
          <w:numId w:val="31"/>
        </w:numPr>
        <w:autoSpaceDE w:val="0"/>
        <w:autoSpaceDN w:val="0"/>
        <w:adjustRightInd w:val="0"/>
        <w:spacing w:after="0" w:line="240" w:lineRule="auto"/>
        <w:rPr>
          <w:rFonts w:ascii="Arial" w:hAnsi="Arial" w:cs="Arial"/>
          <w:szCs w:val="20"/>
        </w:rPr>
      </w:pPr>
      <w:r w:rsidRPr="008F2568">
        <w:rPr>
          <w:rFonts w:ascii="Arial" w:hAnsi="Arial" w:cs="Arial"/>
          <w:szCs w:val="20"/>
        </w:rPr>
        <w:t xml:space="preserve"> Parents/carers will be kept informed</w:t>
      </w:r>
    </w:p>
    <w:p w:rsidR="008F2568" w:rsidRPr="008F2568" w:rsidRDefault="008F2568" w:rsidP="008F2568">
      <w:pPr>
        <w:pStyle w:val="ListParagraph"/>
        <w:numPr>
          <w:ilvl w:val="0"/>
          <w:numId w:val="31"/>
        </w:numPr>
        <w:autoSpaceDE w:val="0"/>
        <w:autoSpaceDN w:val="0"/>
        <w:adjustRightInd w:val="0"/>
        <w:spacing w:after="0" w:line="240" w:lineRule="auto"/>
        <w:rPr>
          <w:rFonts w:ascii="Arial" w:hAnsi="Arial" w:cs="Arial"/>
          <w:szCs w:val="20"/>
        </w:rPr>
      </w:pPr>
      <w:r w:rsidRPr="008F2568">
        <w:rPr>
          <w:rFonts w:ascii="Arial" w:hAnsi="Arial" w:cs="Arial"/>
          <w:szCs w:val="20"/>
        </w:rPr>
        <w:t>Sanctions will be used as appropriate and in consultation with all parties concerned</w:t>
      </w:r>
    </w:p>
    <w:p w:rsidR="00DA3A57" w:rsidRPr="008F2568" w:rsidRDefault="008F2568" w:rsidP="008F2568">
      <w:pPr>
        <w:pStyle w:val="ListParagraph"/>
        <w:numPr>
          <w:ilvl w:val="0"/>
          <w:numId w:val="31"/>
        </w:numPr>
        <w:autoSpaceDE w:val="0"/>
        <w:autoSpaceDN w:val="0"/>
        <w:adjustRightInd w:val="0"/>
        <w:spacing w:after="0" w:line="240" w:lineRule="auto"/>
        <w:rPr>
          <w:rFonts w:ascii="Arial" w:hAnsi="Arial" w:cs="Arial"/>
          <w:szCs w:val="20"/>
        </w:rPr>
      </w:pPr>
      <w:r w:rsidRPr="008F2568">
        <w:rPr>
          <w:rFonts w:ascii="Arial" w:hAnsi="Arial" w:cs="Arial"/>
          <w:szCs w:val="20"/>
        </w:rPr>
        <w:t xml:space="preserve"> If necessary and appropriate, the police</w:t>
      </w:r>
      <w:r w:rsidR="00594101">
        <w:rPr>
          <w:rFonts w:ascii="Arial" w:hAnsi="Arial" w:cs="Arial"/>
          <w:szCs w:val="20"/>
        </w:rPr>
        <w:t xml:space="preserve"> or other local services</w:t>
      </w:r>
      <w:r w:rsidRPr="008F2568">
        <w:rPr>
          <w:rFonts w:ascii="Arial" w:hAnsi="Arial" w:cs="Arial"/>
          <w:szCs w:val="20"/>
        </w:rPr>
        <w:t xml:space="preserve"> will be consulted</w:t>
      </w:r>
    </w:p>
    <w:p w:rsidR="008F2568" w:rsidRPr="008F2568" w:rsidRDefault="008F2568" w:rsidP="008F2568">
      <w:pPr>
        <w:autoSpaceDE w:val="0"/>
        <w:autoSpaceDN w:val="0"/>
        <w:adjustRightInd w:val="0"/>
        <w:spacing w:after="0" w:line="240" w:lineRule="auto"/>
        <w:rPr>
          <w:rFonts w:ascii="Arial" w:hAnsi="Arial" w:cs="Arial"/>
          <w:b/>
          <w:bCs/>
          <w:i/>
          <w:iCs/>
          <w:szCs w:val="20"/>
        </w:rPr>
      </w:pPr>
    </w:p>
    <w:p w:rsidR="008F2568" w:rsidRPr="008F2568" w:rsidRDefault="008F2568" w:rsidP="008F2568">
      <w:pPr>
        <w:autoSpaceDE w:val="0"/>
        <w:autoSpaceDN w:val="0"/>
        <w:adjustRightInd w:val="0"/>
        <w:spacing w:after="0" w:line="240" w:lineRule="auto"/>
        <w:rPr>
          <w:rFonts w:ascii="Arial" w:hAnsi="Arial" w:cs="Arial"/>
          <w:b/>
          <w:bCs/>
          <w:i/>
          <w:iCs/>
          <w:szCs w:val="20"/>
        </w:rPr>
      </w:pPr>
      <w:r>
        <w:rPr>
          <w:rFonts w:ascii="Arial" w:hAnsi="Arial" w:cs="Arial"/>
          <w:b/>
          <w:bCs/>
          <w:i/>
          <w:iCs/>
          <w:szCs w:val="20"/>
        </w:rPr>
        <w:t xml:space="preserve">Supporting </w:t>
      </w:r>
      <w:r w:rsidRPr="008F2568">
        <w:rPr>
          <w:rFonts w:ascii="Arial" w:hAnsi="Arial" w:cs="Arial"/>
          <w:b/>
          <w:bCs/>
          <w:i/>
          <w:iCs/>
          <w:szCs w:val="20"/>
        </w:rPr>
        <w:t>Pupils</w:t>
      </w:r>
    </w:p>
    <w:p w:rsidR="00594101" w:rsidRDefault="008F2568" w:rsidP="00594101">
      <w:pPr>
        <w:autoSpaceDE w:val="0"/>
        <w:autoSpaceDN w:val="0"/>
        <w:adjustRightInd w:val="0"/>
        <w:spacing w:after="0" w:line="240" w:lineRule="auto"/>
        <w:rPr>
          <w:rFonts w:ascii="Arial" w:hAnsi="Arial" w:cs="Arial"/>
          <w:i/>
          <w:iCs/>
          <w:szCs w:val="20"/>
        </w:rPr>
      </w:pPr>
      <w:r w:rsidRPr="008F2568">
        <w:rPr>
          <w:rFonts w:ascii="Arial" w:hAnsi="Arial" w:cs="Arial"/>
          <w:i/>
          <w:iCs/>
          <w:szCs w:val="20"/>
        </w:rPr>
        <w:t>Pupils who have been bullied will be supported by:</w:t>
      </w:r>
    </w:p>
    <w:p w:rsidR="008F2568" w:rsidRPr="00BE29B3" w:rsidRDefault="008F2568" w:rsidP="00594101">
      <w:pPr>
        <w:pStyle w:val="ListParagraph"/>
        <w:numPr>
          <w:ilvl w:val="0"/>
          <w:numId w:val="34"/>
        </w:numPr>
        <w:autoSpaceDE w:val="0"/>
        <w:autoSpaceDN w:val="0"/>
        <w:adjustRightInd w:val="0"/>
        <w:spacing w:after="0" w:line="240" w:lineRule="auto"/>
        <w:rPr>
          <w:rFonts w:ascii="Arial" w:hAnsi="Arial" w:cs="Arial"/>
          <w:i/>
          <w:iCs/>
          <w:szCs w:val="20"/>
        </w:rPr>
      </w:pPr>
      <w:r w:rsidRPr="00594101">
        <w:rPr>
          <w:rFonts w:ascii="Arial" w:hAnsi="Arial" w:cs="Arial"/>
          <w:szCs w:val="20"/>
        </w:rPr>
        <w:t>Offering an immediate opportunity to discuss the experience with their teacher or a member of staff of their choice</w:t>
      </w:r>
    </w:p>
    <w:p w:rsidR="00BE29B3" w:rsidRPr="00BE29B3" w:rsidRDefault="00BE29B3" w:rsidP="00BE29B3">
      <w:pPr>
        <w:pStyle w:val="ListParagraph"/>
        <w:numPr>
          <w:ilvl w:val="0"/>
          <w:numId w:val="34"/>
        </w:numPr>
        <w:autoSpaceDE w:val="0"/>
        <w:autoSpaceDN w:val="0"/>
        <w:adjustRightInd w:val="0"/>
        <w:spacing w:after="0" w:line="240" w:lineRule="auto"/>
        <w:rPr>
          <w:rFonts w:ascii="Arial" w:hAnsi="Arial" w:cs="Arial"/>
          <w:szCs w:val="20"/>
        </w:rPr>
      </w:pPr>
      <w:r w:rsidRPr="00BE29B3">
        <w:rPr>
          <w:rFonts w:ascii="Arial" w:hAnsi="Arial" w:cs="Arial"/>
          <w:szCs w:val="20"/>
        </w:rPr>
        <w:t>Being advised to keep a reco</w:t>
      </w:r>
      <w:r>
        <w:rPr>
          <w:rFonts w:ascii="Arial" w:hAnsi="Arial" w:cs="Arial"/>
          <w:szCs w:val="20"/>
        </w:rPr>
        <w:t xml:space="preserve">rd of the bullying as evidence and </w:t>
      </w:r>
      <w:r w:rsidR="00A826BC">
        <w:rPr>
          <w:rFonts w:ascii="Arial" w:hAnsi="Arial" w:cs="Arial"/>
          <w:szCs w:val="20"/>
        </w:rPr>
        <w:t>discuss how</w:t>
      </w:r>
      <w:r>
        <w:rPr>
          <w:rFonts w:ascii="Arial" w:hAnsi="Arial" w:cs="Arial"/>
          <w:szCs w:val="20"/>
        </w:rPr>
        <w:t xml:space="preserve"> respond to concerns and build resilience as appropriate.</w:t>
      </w:r>
    </w:p>
    <w:p w:rsidR="00BE29B3" w:rsidRPr="00594101" w:rsidRDefault="00BE29B3" w:rsidP="00BE29B3">
      <w:pPr>
        <w:pStyle w:val="ListParagraph"/>
        <w:numPr>
          <w:ilvl w:val="0"/>
          <w:numId w:val="32"/>
        </w:numPr>
        <w:autoSpaceDE w:val="0"/>
        <w:autoSpaceDN w:val="0"/>
        <w:adjustRightInd w:val="0"/>
        <w:spacing w:after="0" w:line="240" w:lineRule="auto"/>
        <w:rPr>
          <w:rFonts w:ascii="Arial" w:hAnsi="Arial" w:cs="Arial"/>
          <w:i/>
          <w:iCs/>
          <w:szCs w:val="20"/>
        </w:rPr>
      </w:pPr>
      <w:r w:rsidRPr="008F2568">
        <w:rPr>
          <w:rFonts w:ascii="Arial" w:hAnsi="Arial" w:cs="Arial"/>
          <w:szCs w:val="20"/>
        </w:rPr>
        <w:t>Reassuring the pupil</w:t>
      </w:r>
      <w:r>
        <w:rPr>
          <w:rFonts w:ascii="Arial" w:hAnsi="Arial" w:cs="Arial"/>
          <w:szCs w:val="20"/>
        </w:rPr>
        <w:t xml:space="preserve"> and providing </w:t>
      </w:r>
      <w:r w:rsidRPr="00594101">
        <w:rPr>
          <w:rFonts w:ascii="Arial" w:hAnsi="Arial" w:cs="Arial"/>
          <w:szCs w:val="20"/>
        </w:rPr>
        <w:t>continuous support</w:t>
      </w:r>
    </w:p>
    <w:p w:rsidR="00BE29B3" w:rsidRPr="00BE29B3" w:rsidRDefault="00BE29B3" w:rsidP="00BE29B3">
      <w:pPr>
        <w:pStyle w:val="ListParagraph"/>
        <w:numPr>
          <w:ilvl w:val="0"/>
          <w:numId w:val="32"/>
        </w:numPr>
        <w:autoSpaceDE w:val="0"/>
        <w:autoSpaceDN w:val="0"/>
        <w:adjustRightInd w:val="0"/>
        <w:spacing w:after="0" w:line="240" w:lineRule="auto"/>
        <w:rPr>
          <w:rFonts w:ascii="Arial" w:hAnsi="Arial" w:cs="Arial"/>
          <w:i/>
          <w:iCs/>
          <w:szCs w:val="20"/>
        </w:rPr>
      </w:pPr>
      <w:r w:rsidRPr="008F2568">
        <w:rPr>
          <w:rFonts w:ascii="Arial" w:hAnsi="Arial" w:cs="Arial"/>
          <w:szCs w:val="20"/>
        </w:rPr>
        <w:t>Restoring self-esteem and confidence</w:t>
      </w:r>
    </w:p>
    <w:p w:rsidR="00BE29B3" w:rsidRPr="00BE29B3" w:rsidRDefault="00BE29B3" w:rsidP="00BE29B3">
      <w:pPr>
        <w:pStyle w:val="ListParagraph"/>
        <w:numPr>
          <w:ilvl w:val="0"/>
          <w:numId w:val="32"/>
        </w:numPr>
        <w:autoSpaceDE w:val="0"/>
        <w:autoSpaceDN w:val="0"/>
        <w:adjustRightInd w:val="0"/>
        <w:spacing w:after="0" w:line="240" w:lineRule="auto"/>
        <w:rPr>
          <w:rFonts w:ascii="Arial" w:hAnsi="Arial" w:cs="Arial"/>
          <w:i/>
          <w:iCs/>
          <w:szCs w:val="20"/>
        </w:rPr>
      </w:pPr>
      <w:r>
        <w:rPr>
          <w:rFonts w:ascii="Arial" w:hAnsi="Arial" w:cs="Arial"/>
          <w:szCs w:val="20"/>
        </w:rPr>
        <w:t>Working with the wider community and local/national organisations to provide further or specialist advice and guidance</w:t>
      </w:r>
    </w:p>
    <w:p w:rsidR="008F2568" w:rsidRPr="008F2568" w:rsidRDefault="008F2568" w:rsidP="008F2568">
      <w:pPr>
        <w:autoSpaceDE w:val="0"/>
        <w:autoSpaceDN w:val="0"/>
        <w:adjustRightInd w:val="0"/>
        <w:spacing w:after="0" w:line="240" w:lineRule="auto"/>
        <w:rPr>
          <w:rFonts w:ascii="Arial" w:hAnsi="Arial" w:cs="Arial"/>
          <w:i/>
          <w:iCs/>
          <w:szCs w:val="20"/>
        </w:rPr>
      </w:pPr>
    </w:p>
    <w:p w:rsidR="008F2568" w:rsidRPr="008F2568" w:rsidRDefault="008F2568" w:rsidP="008F2568">
      <w:pPr>
        <w:autoSpaceDE w:val="0"/>
        <w:autoSpaceDN w:val="0"/>
        <w:adjustRightInd w:val="0"/>
        <w:spacing w:after="0" w:line="240" w:lineRule="auto"/>
        <w:rPr>
          <w:rFonts w:ascii="Arial" w:hAnsi="Arial" w:cs="Arial"/>
          <w:i/>
          <w:iCs/>
          <w:szCs w:val="20"/>
        </w:rPr>
      </w:pPr>
      <w:r w:rsidRPr="008F2568">
        <w:rPr>
          <w:rFonts w:ascii="Arial" w:hAnsi="Arial" w:cs="Arial"/>
          <w:i/>
          <w:iCs/>
          <w:szCs w:val="20"/>
        </w:rPr>
        <w:t>Pupils who have bullied will be helped by:</w:t>
      </w:r>
    </w:p>
    <w:p w:rsidR="008F2568" w:rsidRPr="008D4958" w:rsidRDefault="008F2568" w:rsidP="008D4958">
      <w:pPr>
        <w:pStyle w:val="ListParagraph"/>
        <w:numPr>
          <w:ilvl w:val="0"/>
          <w:numId w:val="33"/>
        </w:numPr>
        <w:autoSpaceDE w:val="0"/>
        <w:autoSpaceDN w:val="0"/>
        <w:adjustRightInd w:val="0"/>
        <w:spacing w:after="0" w:line="240" w:lineRule="auto"/>
        <w:rPr>
          <w:rFonts w:ascii="Arial" w:hAnsi="Arial" w:cs="Arial"/>
          <w:szCs w:val="20"/>
        </w:rPr>
      </w:pPr>
      <w:r w:rsidRPr="008F2568">
        <w:rPr>
          <w:rFonts w:ascii="Arial" w:hAnsi="Arial" w:cs="Arial"/>
          <w:szCs w:val="20"/>
        </w:rPr>
        <w:t>Discussing what happened</w:t>
      </w:r>
      <w:r w:rsidR="008D4958">
        <w:rPr>
          <w:rFonts w:ascii="Arial" w:hAnsi="Arial" w:cs="Arial"/>
          <w:szCs w:val="20"/>
        </w:rPr>
        <w:t xml:space="preserve"> and e</w:t>
      </w:r>
      <w:r w:rsidRPr="008D4958">
        <w:rPr>
          <w:rFonts w:ascii="Arial" w:hAnsi="Arial" w:cs="Arial"/>
          <w:szCs w:val="20"/>
        </w:rPr>
        <w:t xml:space="preserve">stablishing the </w:t>
      </w:r>
      <w:r w:rsidR="00594101" w:rsidRPr="008D4958">
        <w:rPr>
          <w:rFonts w:ascii="Arial" w:hAnsi="Arial" w:cs="Arial"/>
          <w:szCs w:val="20"/>
        </w:rPr>
        <w:t>concern</w:t>
      </w:r>
      <w:r w:rsidRPr="008D4958">
        <w:rPr>
          <w:rFonts w:ascii="Arial" w:hAnsi="Arial" w:cs="Arial"/>
          <w:szCs w:val="20"/>
        </w:rPr>
        <w:t xml:space="preserve"> and the need to change</w:t>
      </w:r>
    </w:p>
    <w:p w:rsidR="00594101" w:rsidRDefault="008F2568" w:rsidP="00594101">
      <w:pPr>
        <w:pStyle w:val="ListParagraph"/>
        <w:numPr>
          <w:ilvl w:val="0"/>
          <w:numId w:val="33"/>
        </w:numPr>
        <w:autoSpaceDE w:val="0"/>
        <w:autoSpaceDN w:val="0"/>
        <w:adjustRightInd w:val="0"/>
        <w:spacing w:after="0" w:line="240" w:lineRule="auto"/>
        <w:rPr>
          <w:rFonts w:ascii="Arial" w:hAnsi="Arial" w:cs="Arial"/>
          <w:szCs w:val="20"/>
        </w:rPr>
      </w:pPr>
      <w:r w:rsidRPr="00594101">
        <w:rPr>
          <w:rFonts w:ascii="Arial" w:hAnsi="Arial" w:cs="Arial"/>
          <w:szCs w:val="20"/>
        </w:rPr>
        <w:t xml:space="preserve"> </w:t>
      </w:r>
      <w:r w:rsidRPr="008F2568">
        <w:rPr>
          <w:rFonts w:ascii="Arial" w:hAnsi="Arial" w:cs="Arial"/>
          <w:szCs w:val="20"/>
        </w:rPr>
        <w:t>Informing parents</w:t>
      </w:r>
      <w:r>
        <w:rPr>
          <w:rFonts w:ascii="Arial" w:hAnsi="Arial" w:cs="Arial"/>
          <w:szCs w:val="20"/>
        </w:rPr>
        <w:t>/carers</w:t>
      </w:r>
      <w:r w:rsidRPr="008F2568">
        <w:rPr>
          <w:rFonts w:ascii="Arial" w:hAnsi="Arial" w:cs="Arial"/>
          <w:szCs w:val="20"/>
        </w:rPr>
        <w:t xml:space="preserve"> to help change the attitude and behaviour of the child</w:t>
      </w:r>
    </w:p>
    <w:p w:rsidR="008D4958" w:rsidRDefault="008D4958" w:rsidP="00594101">
      <w:pPr>
        <w:pStyle w:val="ListParagraph"/>
        <w:numPr>
          <w:ilvl w:val="0"/>
          <w:numId w:val="33"/>
        </w:numPr>
        <w:autoSpaceDE w:val="0"/>
        <w:autoSpaceDN w:val="0"/>
        <w:adjustRightInd w:val="0"/>
        <w:spacing w:after="0" w:line="240" w:lineRule="auto"/>
        <w:rPr>
          <w:rFonts w:ascii="Arial" w:hAnsi="Arial" w:cs="Arial"/>
          <w:szCs w:val="20"/>
        </w:rPr>
      </w:pPr>
      <w:r>
        <w:rPr>
          <w:rFonts w:ascii="Arial" w:hAnsi="Arial" w:cs="Arial"/>
          <w:szCs w:val="20"/>
        </w:rPr>
        <w:t>Providing appropriate education and support</w:t>
      </w:r>
    </w:p>
    <w:p w:rsidR="00A826BC" w:rsidRPr="00A826BC" w:rsidRDefault="00A826BC" w:rsidP="00A826BC">
      <w:pPr>
        <w:pStyle w:val="ListParagraph"/>
        <w:numPr>
          <w:ilvl w:val="0"/>
          <w:numId w:val="33"/>
        </w:numPr>
        <w:autoSpaceDE w:val="0"/>
        <w:autoSpaceDN w:val="0"/>
        <w:adjustRightInd w:val="0"/>
        <w:spacing w:after="0" w:line="240" w:lineRule="auto"/>
        <w:rPr>
          <w:rFonts w:ascii="Arial" w:hAnsi="Arial" w:cs="Arial"/>
          <w:szCs w:val="20"/>
        </w:rPr>
      </w:pPr>
      <w:r>
        <w:rPr>
          <w:rFonts w:ascii="Arial" w:hAnsi="Arial" w:cs="Arial"/>
          <w:szCs w:val="20"/>
        </w:rPr>
        <w:t>If online, requesting content be removed and reporting account/content to service provider</w:t>
      </w:r>
    </w:p>
    <w:p w:rsidR="00594101" w:rsidRDefault="00594101" w:rsidP="00594101">
      <w:pPr>
        <w:pStyle w:val="ListParagraph"/>
        <w:numPr>
          <w:ilvl w:val="0"/>
          <w:numId w:val="33"/>
        </w:numPr>
        <w:autoSpaceDE w:val="0"/>
        <w:autoSpaceDN w:val="0"/>
        <w:adjustRightInd w:val="0"/>
        <w:spacing w:after="0" w:line="240" w:lineRule="auto"/>
        <w:rPr>
          <w:rFonts w:ascii="Arial" w:hAnsi="Arial" w:cs="Arial"/>
          <w:szCs w:val="20"/>
        </w:rPr>
      </w:pPr>
      <w:r w:rsidRPr="00594101">
        <w:rPr>
          <w:rFonts w:ascii="Arial" w:hAnsi="Arial" w:cs="Arial"/>
          <w:szCs w:val="20"/>
        </w:rPr>
        <w:t xml:space="preserve">Sanctioning in line with school behaviour/discipline policy. This may include </w:t>
      </w:r>
      <w:r>
        <w:rPr>
          <w:rFonts w:ascii="Arial" w:hAnsi="Arial" w:cs="Arial"/>
          <w:szCs w:val="20"/>
        </w:rPr>
        <w:t>o</w:t>
      </w:r>
      <w:r w:rsidRPr="00594101">
        <w:rPr>
          <w:rFonts w:ascii="Arial" w:hAnsi="Arial" w:cs="Arial"/>
          <w:szCs w:val="20"/>
        </w:rPr>
        <w:t>fficial warnings</w:t>
      </w:r>
      <w:r>
        <w:rPr>
          <w:rFonts w:ascii="Arial" w:hAnsi="Arial" w:cs="Arial"/>
          <w:szCs w:val="20"/>
        </w:rPr>
        <w:t>, d</w:t>
      </w:r>
      <w:r w:rsidRPr="00594101">
        <w:rPr>
          <w:rFonts w:ascii="Arial" w:hAnsi="Arial" w:cs="Arial"/>
          <w:szCs w:val="20"/>
        </w:rPr>
        <w:t>etention</w:t>
      </w:r>
      <w:r>
        <w:rPr>
          <w:rFonts w:ascii="Arial" w:hAnsi="Arial" w:cs="Arial"/>
          <w:szCs w:val="20"/>
        </w:rPr>
        <w:t xml:space="preserve">s, removal or privileges, </w:t>
      </w:r>
      <w:r w:rsidRPr="00594101">
        <w:rPr>
          <w:rFonts w:ascii="Arial" w:hAnsi="Arial" w:cs="Arial"/>
          <w:szCs w:val="20"/>
        </w:rPr>
        <w:t xml:space="preserve">fixed-term </w:t>
      </w:r>
      <w:r>
        <w:rPr>
          <w:rFonts w:ascii="Arial" w:hAnsi="Arial" w:cs="Arial"/>
          <w:szCs w:val="20"/>
        </w:rPr>
        <w:t xml:space="preserve">and permanent </w:t>
      </w:r>
      <w:r w:rsidRPr="00594101">
        <w:rPr>
          <w:rFonts w:ascii="Arial" w:hAnsi="Arial" w:cs="Arial"/>
          <w:szCs w:val="20"/>
        </w:rPr>
        <w:t>exclusion</w:t>
      </w:r>
      <w:r>
        <w:rPr>
          <w:rFonts w:ascii="Arial" w:hAnsi="Arial" w:cs="Arial"/>
          <w:szCs w:val="20"/>
        </w:rPr>
        <w:t>s.</w:t>
      </w:r>
    </w:p>
    <w:p w:rsidR="00594101" w:rsidRPr="00594101" w:rsidRDefault="00594101" w:rsidP="00594101">
      <w:pPr>
        <w:pStyle w:val="ListParagraph"/>
        <w:numPr>
          <w:ilvl w:val="0"/>
          <w:numId w:val="33"/>
        </w:numPr>
        <w:autoSpaceDE w:val="0"/>
        <w:autoSpaceDN w:val="0"/>
        <w:adjustRightInd w:val="0"/>
        <w:spacing w:after="0" w:line="240" w:lineRule="auto"/>
        <w:rPr>
          <w:rFonts w:ascii="Arial" w:hAnsi="Arial" w:cs="Arial"/>
          <w:szCs w:val="20"/>
        </w:rPr>
      </w:pPr>
      <w:r>
        <w:rPr>
          <w:rFonts w:ascii="Arial" w:hAnsi="Arial" w:cs="Arial"/>
          <w:szCs w:val="20"/>
        </w:rPr>
        <w:t xml:space="preserve">Speaking with police or local services </w:t>
      </w:r>
    </w:p>
    <w:p w:rsidR="008F2568" w:rsidRPr="00594101" w:rsidRDefault="008F2568" w:rsidP="00594101">
      <w:pPr>
        <w:pStyle w:val="ListParagraph"/>
        <w:autoSpaceDE w:val="0"/>
        <w:autoSpaceDN w:val="0"/>
        <w:adjustRightInd w:val="0"/>
        <w:spacing w:after="0" w:line="240" w:lineRule="auto"/>
        <w:rPr>
          <w:rFonts w:ascii="Arial" w:hAnsi="Arial" w:cs="Arial"/>
          <w:szCs w:val="20"/>
        </w:rPr>
      </w:pPr>
    </w:p>
    <w:p w:rsidR="008F2568" w:rsidRPr="008F2568" w:rsidRDefault="008F2568" w:rsidP="008F2568">
      <w:pPr>
        <w:autoSpaceDE w:val="0"/>
        <w:autoSpaceDN w:val="0"/>
        <w:adjustRightInd w:val="0"/>
        <w:spacing w:after="0" w:line="240" w:lineRule="auto"/>
        <w:rPr>
          <w:rFonts w:ascii="Arial" w:hAnsi="Arial" w:cs="Arial"/>
          <w:b/>
          <w:szCs w:val="20"/>
        </w:rPr>
      </w:pPr>
      <w:r w:rsidRPr="008F2568">
        <w:rPr>
          <w:rFonts w:ascii="Arial" w:hAnsi="Arial" w:cs="Arial"/>
          <w:b/>
          <w:szCs w:val="20"/>
        </w:rPr>
        <w:t>Supporting Adults</w:t>
      </w:r>
    </w:p>
    <w:p w:rsidR="008F2568" w:rsidRPr="008F2568" w:rsidRDefault="008F2568" w:rsidP="008F2568">
      <w:pPr>
        <w:autoSpaceDE w:val="0"/>
        <w:autoSpaceDN w:val="0"/>
        <w:adjustRightInd w:val="0"/>
        <w:spacing w:after="0" w:line="240" w:lineRule="auto"/>
        <w:rPr>
          <w:rFonts w:ascii="Arial" w:hAnsi="Arial" w:cs="Arial"/>
          <w:i/>
          <w:iCs/>
          <w:szCs w:val="20"/>
        </w:rPr>
      </w:pPr>
      <w:r>
        <w:rPr>
          <w:rFonts w:ascii="Arial" w:hAnsi="Arial" w:cs="Arial"/>
          <w:i/>
          <w:iCs/>
          <w:szCs w:val="20"/>
        </w:rPr>
        <w:t>Adults (staff and parents)</w:t>
      </w:r>
      <w:r w:rsidRPr="008F2568">
        <w:rPr>
          <w:rFonts w:ascii="Arial" w:hAnsi="Arial" w:cs="Arial"/>
          <w:i/>
          <w:iCs/>
          <w:szCs w:val="20"/>
        </w:rPr>
        <w:t xml:space="preserve"> who have been bullied</w:t>
      </w:r>
      <w:r>
        <w:rPr>
          <w:rFonts w:ascii="Arial" w:hAnsi="Arial" w:cs="Arial"/>
          <w:i/>
          <w:iCs/>
          <w:szCs w:val="20"/>
        </w:rPr>
        <w:t xml:space="preserve"> or affected</w:t>
      </w:r>
      <w:r w:rsidRPr="008F2568">
        <w:rPr>
          <w:rFonts w:ascii="Arial" w:hAnsi="Arial" w:cs="Arial"/>
          <w:i/>
          <w:iCs/>
          <w:szCs w:val="20"/>
        </w:rPr>
        <w:t xml:space="preserve"> will be supported by:</w:t>
      </w:r>
    </w:p>
    <w:p w:rsidR="008F2568" w:rsidRPr="00BE29B3" w:rsidRDefault="008F2568" w:rsidP="008F2568">
      <w:pPr>
        <w:pStyle w:val="ListParagraph"/>
        <w:numPr>
          <w:ilvl w:val="0"/>
          <w:numId w:val="32"/>
        </w:numPr>
        <w:autoSpaceDE w:val="0"/>
        <w:autoSpaceDN w:val="0"/>
        <w:adjustRightInd w:val="0"/>
        <w:spacing w:after="0" w:line="240" w:lineRule="auto"/>
        <w:rPr>
          <w:rFonts w:ascii="Arial" w:hAnsi="Arial" w:cs="Arial"/>
          <w:i/>
          <w:iCs/>
          <w:szCs w:val="20"/>
        </w:rPr>
      </w:pPr>
      <w:r w:rsidRPr="008F2568">
        <w:rPr>
          <w:rFonts w:ascii="Arial" w:hAnsi="Arial" w:cs="Arial"/>
          <w:szCs w:val="20"/>
        </w:rPr>
        <w:t xml:space="preserve">Offering an immediate opportunity to discuss the </w:t>
      </w:r>
      <w:r w:rsidR="008D4958">
        <w:rPr>
          <w:rFonts w:ascii="Arial" w:hAnsi="Arial" w:cs="Arial"/>
          <w:szCs w:val="20"/>
        </w:rPr>
        <w:t>concern with the designed lead and/or a</w:t>
      </w:r>
      <w:r>
        <w:rPr>
          <w:rFonts w:ascii="Arial" w:hAnsi="Arial" w:cs="Arial"/>
          <w:szCs w:val="20"/>
        </w:rPr>
        <w:t xml:space="preserve"> senior member of staff</w:t>
      </w:r>
      <w:r w:rsidR="008D4958">
        <w:rPr>
          <w:rFonts w:ascii="Arial" w:hAnsi="Arial" w:cs="Arial"/>
          <w:szCs w:val="20"/>
        </w:rPr>
        <w:t>/headteacher</w:t>
      </w:r>
    </w:p>
    <w:p w:rsidR="00A826BC" w:rsidRDefault="00BE29B3" w:rsidP="00A826BC">
      <w:pPr>
        <w:pStyle w:val="ListParagraph"/>
        <w:numPr>
          <w:ilvl w:val="0"/>
          <w:numId w:val="34"/>
        </w:numPr>
        <w:autoSpaceDE w:val="0"/>
        <w:autoSpaceDN w:val="0"/>
        <w:adjustRightInd w:val="0"/>
        <w:spacing w:after="0" w:line="240" w:lineRule="auto"/>
        <w:rPr>
          <w:rFonts w:ascii="Arial" w:hAnsi="Arial" w:cs="Arial"/>
          <w:szCs w:val="20"/>
        </w:rPr>
      </w:pPr>
      <w:r w:rsidRPr="00A826BC">
        <w:rPr>
          <w:rFonts w:ascii="Arial" w:hAnsi="Arial" w:cs="Arial"/>
          <w:szCs w:val="20"/>
        </w:rPr>
        <w:t xml:space="preserve">Being advised to keep a record of the bullying as evidence and </w:t>
      </w:r>
      <w:r w:rsidR="00A826BC">
        <w:rPr>
          <w:rFonts w:ascii="Arial" w:hAnsi="Arial" w:cs="Arial"/>
          <w:szCs w:val="20"/>
        </w:rPr>
        <w:t>discuss how respond to concerns and build resilience as appropriate.</w:t>
      </w:r>
    </w:p>
    <w:p w:rsidR="00595F78" w:rsidRPr="00BE29B3" w:rsidRDefault="00595F78" w:rsidP="00A826BC">
      <w:pPr>
        <w:pStyle w:val="ListParagraph"/>
        <w:numPr>
          <w:ilvl w:val="0"/>
          <w:numId w:val="34"/>
        </w:numPr>
        <w:autoSpaceDE w:val="0"/>
        <w:autoSpaceDN w:val="0"/>
        <w:adjustRightInd w:val="0"/>
        <w:spacing w:after="0" w:line="240" w:lineRule="auto"/>
        <w:rPr>
          <w:rFonts w:ascii="Arial" w:hAnsi="Arial" w:cs="Arial"/>
          <w:szCs w:val="20"/>
        </w:rPr>
      </w:pPr>
      <w:r>
        <w:rPr>
          <w:rFonts w:ascii="Arial" w:hAnsi="Arial" w:cs="Arial"/>
          <w:szCs w:val="20"/>
        </w:rPr>
        <w:t>Where the bullying takes place outside of the school site then the school will ensure that the concern is investigated and that appropriate action is taken in accordance with the schools behaviour and discipline policy</w:t>
      </w:r>
    </w:p>
    <w:p w:rsidR="008F2568" w:rsidRPr="00A826BC" w:rsidRDefault="008F2568" w:rsidP="008F2568">
      <w:pPr>
        <w:pStyle w:val="ListParagraph"/>
        <w:numPr>
          <w:ilvl w:val="0"/>
          <w:numId w:val="32"/>
        </w:numPr>
        <w:autoSpaceDE w:val="0"/>
        <w:autoSpaceDN w:val="0"/>
        <w:adjustRightInd w:val="0"/>
        <w:spacing w:after="0" w:line="240" w:lineRule="auto"/>
        <w:rPr>
          <w:rFonts w:ascii="Arial" w:hAnsi="Arial" w:cs="Arial"/>
          <w:i/>
          <w:iCs/>
          <w:szCs w:val="20"/>
        </w:rPr>
      </w:pPr>
      <w:r w:rsidRPr="00A826BC">
        <w:rPr>
          <w:rFonts w:ascii="Arial" w:hAnsi="Arial" w:cs="Arial"/>
          <w:szCs w:val="20"/>
        </w:rPr>
        <w:t>Reassuring and offering appropriate support</w:t>
      </w:r>
    </w:p>
    <w:p w:rsidR="00BE29B3" w:rsidRPr="00BE29B3" w:rsidRDefault="00BE29B3" w:rsidP="00BE29B3">
      <w:pPr>
        <w:pStyle w:val="ListParagraph"/>
        <w:numPr>
          <w:ilvl w:val="0"/>
          <w:numId w:val="32"/>
        </w:numPr>
        <w:autoSpaceDE w:val="0"/>
        <w:autoSpaceDN w:val="0"/>
        <w:adjustRightInd w:val="0"/>
        <w:spacing w:after="0" w:line="240" w:lineRule="auto"/>
        <w:rPr>
          <w:rFonts w:ascii="Arial" w:hAnsi="Arial" w:cs="Arial"/>
          <w:i/>
          <w:iCs/>
          <w:szCs w:val="20"/>
        </w:rPr>
      </w:pPr>
      <w:r>
        <w:rPr>
          <w:rFonts w:ascii="Arial" w:hAnsi="Arial" w:cs="Arial"/>
          <w:szCs w:val="20"/>
        </w:rPr>
        <w:lastRenderedPageBreak/>
        <w:t>Working with the wider community and local/national organisations to provide further or specialist advice and guidance</w:t>
      </w:r>
    </w:p>
    <w:p w:rsidR="008F2568" w:rsidRPr="008F2568" w:rsidRDefault="008F2568" w:rsidP="008F2568">
      <w:pPr>
        <w:autoSpaceDE w:val="0"/>
        <w:autoSpaceDN w:val="0"/>
        <w:adjustRightInd w:val="0"/>
        <w:spacing w:after="0" w:line="240" w:lineRule="auto"/>
        <w:rPr>
          <w:rFonts w:ascii="Arial" w:hAnsi="Arial" w:cs="Arial"/>
          <w:i/>
          <w:iCs/>
          <w:szCs w:val="20"/>
        </w:rPr>
      </w:pPr>
    </w:p>
    <w:p w:rsidR="008F2568" w:rsidRPr="008F2568" w:rsidRDefault="008F2568" w:rsidP="008F2568">
      <w:pPr>
        <w:autoSpaceDE w:val="0"/>
        <w:autoSpaceDN w:val="0"/>
        <w:adjustRightInd w:val="0"/>
        <w:spacing w:after="0" w:line="240" w:lineRule="auto"/>
        <w:rPr>
          <w:rFonts w:ascii="Arial" w:hAnsi="Arial" w:cs="Arial"/>
          <w:i/>
          <w:iCs/>
          <w:szCs w:val="20"/>
        </w:rPr>
      </w:pPr>
      <w:r>
        <w:rPr>
          <w:rFonts w:ascii="Arial" w:hAnsi="Arial" w:cs="Arial"/>
          <w:i/>
          <w:iCs/>
          <w:szCs w:val="20"/>
        </w:rPr>
        <w:t>Adults</w:t>
      </w:r>
      <w:r w:rsidRPr="008F2568">
        <w:rPr>
          <w:rFonts w:ascii="Arial" w:hAnsi="Arial" w:cs="Arial"/>
          <w:i/>
          <w:iCs/>
          <w:szCs w:val="20"/>
        </w:rPr>
        <w:t xml:space="preserve"> </w:t>
      </w:r>
      <w:r>
        <w:rPr>
          <w:rFonts w:ascii="Arial" w:hAnsi="Arial" w:cs="Arial"/>
          <w:i/>
          <w:iCs/>
          <w:szCs w:val="20"/>
        </w:rPr>
        <w:t>(staff and parents)</w:t>
      </w:r>
      <w:r w:rsidRPr="008F2568">
        <w:rPr>
          <w:rFonts w:ascii="Arial" w:hAnsi="Arial" w:cs="Arial"/>
          <w:i/>
          <w:iCs/>
          <w:szCs w:val="20"/>
        </w:rPr>
        <w:t xml:space="preserve"> who have bullied will be helped by:</w:t>
      </w:r>
    </w:p>
    <w:p w:rsidR="008F2568" w:rsidRPr="00A826BC" w:rsidRDefault="008F2568" w:rsidP="00A826BC">
      <w:pPr>
        <w:pStyle w:val="ListParagraph"/>
        <w:numPr>
          <w:ilvl w:val="0"/>
          <w:numId w:val="33"/>
        </w:numPr>
        <w:autoSpaceDE w:val="0"/>
        <w:autoSpaceDN w:val="0"/>
        <w:adjustRightInd w:val="0"/>
        <w:spacing w:after="0" w:line="240" w:lineRule="auto"/>
        <w:rPr>
          <w:rFonts w:ascii="Arial" w:hAnsi="Arial" w:cs="Arial"/>
          <w:szCs w:val="20"/>
        </w:rPr>
      </w:pPr>
      <w:r w:rsidRPr="008F2568">
        <w:rPr>
          <w:rFonts w:ascii="Arial" w:hAnsi="Arial" w:cs="Arial"/>
          <w:szCs w:val="20"/>
        </w:rPr>
        <w:t>Discussing what happened</w:t>
      </w:r>
      <w:r>
        <w:rPr>
          <w:rFonts w:ascii="Arial" w:hAnsi="Arial" w:cs="Arial"/>
          <w:szCs w:val="20"/>
        </w:rPr>
        <w:t xml:space="preserve"> with a senior member of staff</w:t>
      </w:r>
      <w:r w:rsidR="00A826BC">
        <w:rPr>
          <w:rFonts w:ascii="Arial" w:hAnsi="Arial" w:cs="Arial"/>
          <w:szCs w:val="20"/>
        </w:rPr>
        <w:t xml:space="preserve"> and e</w:t>
      </w:r>
      <w:r w:rsidRPr="00A826BC">
        <w:rPr>
          <w:rFonts w:ascii="Arial" w:hAnsi="Arial" w:cs="Arial"/>
          <w:szCs w:val="20"/>
        </w:rPr>
        <w:t>stablishing the concern</w:t>
      </w:r>
    </w:p>
    <w:p w:rsidR="008F2568" w:rsidRDefault="00594101" w:rsidP="008F2568">
      <w:pPr>
        <w:pStyle w:val="ListParagraph"/>
        <w:numPr>
          <w:ilvl w:val="0"/>
          <w:numId w:val="33"/>
        </w:numPr>
        <w:autoSpaceDE w:val="0"/>
        <w:autoSpaceDN w:val="0"/>
        <w:adjustRightInd w:val="0"/>
        <w:spacing w:after="0" w:line="240" w:lineRule="auto"/>
        <w:rPr>
          <w:rFonts w:ascii="Arial" w:hAnsi="Arial" w:cs="Arial"/>
          <w:szCs w:val="20"/>
        </w:rPr>
      </w:pPr>
      <w:r>
        <w:rPr>
          <w:rFonts w:ascii="Arial" w:hAnsi="Arial" w:cs="Arial"/>
          <w:szCs w:val="20"/>
        </w:rPr>
        <w:t>Clarifying</w:t>
      </w:r>
      <w:r w:rsidR="008F2568">
        <w:rPr>
          <w:rFonts w:ascii="Arial" w:hAnsi="Arial" w:cs="Arial"/>
          <w:szCs w:val="20"/>
        </w:rPr>
        <w:t xml:space="preserve"> the schools official </w:t>
      </w:r>
      <w:r>
        <w:rPr>
          <w:rFonts w:ascii="Arial" w:hAnsi="Arial" w:cs="Arial"/>
          <w:szCs w:val="20"/>
        </w:rPr>
        <w:t>procedures</w:t>
      </w:r>
      <w:r w:rsidR="008F2568">
        <w:rPr>
          <w:rFonts w:ascii="Arial" w:hAnsi="Arial" w:cs="Arial"/>
          <w:szCs w:val="20"/>
        </w:rPr>
        <w:t xml:space="preserve"> for complaints or concerns</w:t>
      </w:r>
    </w:p>
    <w:p w:rsidR="00A826BC" w:rsidRPr="00A826BC" w:rsidRDefault="00A826BC" w:rsidP="00A826BC">
      <w:pPr>
        <w:pStyle w:val="ListParagraph"/>
        <w:numPr>
          <w:ilvl w:val="0"/>
          <w:numId w:val="33"/>
        </w:numPr>
        <w:autoSpaceDE w:val="0"/>
        <w:autoSpaceDN w:val="0"/>
        <w:adjustRightInd w:val="0"/>
        <w:spacing w:after="0" w:line="240" w:lineRule="auto"/>
        <w:rPr>
          <w:rFonts w:ascii="Arial" w:hAnsi="Arial" w:cs="Arial"/>
          <w:szCs w:val="20"/>
        </w:rPr>
      </w:pPr>
      <w:r>
        <w:rPr>
          <w:rFonts w:ascii="Arial" w:hAnsi="Arial" w:cs="Arial"/>
          <w:szCs w:val="20"/>
        </w:rPr>
        <w:t>If online, requesting content be removed and reporting account/content to service provider</w:t>
      </w:r>
    </w:p>
    <w:p w:rsidR="008F2568" w:rsidRPr="00A826BC" w:rsidRDefault="00594101" w:rsidP="00594101">
      <w:pPr>
        <w:pStyle w:val="ListParagraph"/>
        <w:numPr>
          <w:ilvl w:val="0"/>
          <w:numId w:val="33"/>
        </w:numPr>
        <w:autoSpaceDE w:val="0"/>
        <w:autoSpaceDN w:val="0"/>
        <w:adjustRightInd w:val="0"/>
        <w:spacing w:after="0" w:line="240" w:lineRule="auto"/>
        <w:rPr>
          <w:rFonts w:ascii="Arial" w:hAnsi="Arial" w:cs="Arial"/>
          <w:szCs w:val="20"/>
        </w:rPr>
      </w:pPr>
      <w:r>
        <w:rPr>
          <w:rFonts w:ascii="Arial" w:hAnsi="Arial" w:cs="Arial"/>
          <w:szCs w:val="20"/>
        </w:rPr>
        <w:t>Instigating disciplinary, civil or legal action</w:t>
      </w:r>
    </w:p>
    <w:sectPr w:rsidR="008F2568" w:rsidRPr="00A826BC" w:rsidSect="00595F78">
      <w:footerReference w:type="default" r:id="rId48"/>
      <w:pgSz w:w="11906" w:h="16838"/>
      <w:pgMar w:top="851" w:right="849" w:bottom="567" w:left="85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4958" w:rsidRDefault="008D4958" w:rsidP="00BB59C7">
      <w:pPr>
        <w:spacing w:after="0" w:line="240" w:lineRule="auto"/>
      </w:pPr>
      <w:r>
        <w:separator/>
      </w:r>
    </w:p>
  </w:endnote>
  <w:endnote w:type="continuationSeparator" w:id="0">
    <w:p w:rsidR="008D4958" w:rsidRDefault="008D4958" w:rsidP="00BB5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AG Rounded Std Thin">
    <w:altName w:val="VAG Rounded Std Thi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pitch w:val="fixed"/>
    <w:sig w:usb0="00000001" w:usb1="08070000" w:usb2="00000010" w:usb3="00000000" w:csb0="00020000"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4810990"/>
      <w:docPartObj>
        <w:docPartGallery w:val="Page Numbers (Bottom of Page)"/>
        <w:docPartUnique/>
      </w:docPartObj>
    </w:sdtPr>
    <w:sdtEndPr>
      <w:rPr>
        <w:noProof/>
      </w:rPr>
    </w:sdtEndPr>
    <w:sdtContent>
      <w:p w:rsidR="009823F4" w:rsidRDefault="009823F4">
        <w:pPr>
          <w:pStyle w:val="Footer"/>
          <w:jc w:val="right"/>
        </w:pPr>
        <w:r>
          <w:fldChar w:fldCharType="begin"/>
        </w:r>
        <w:r>
          <w:instrText xml:space="preserve"> PAGE   \* MERGEFORMAT </w:instrText>
        </w:r>
        <w:r>
          <w:fldChar w:fldCharType="separate"/>
        </w:r>
        <w:r w:rsidR="008B0B19">
          <w:rPr>
            <w:noProof/>
          </w:rPr>
          <w:t>2</w:t>
        </w:r>
        <w:r>
          <w:rPr>
            <w:noProof/>
          </w:rPr>
          <w:fldChar w:fldCharType="end"/>
        </w:r>
      </w:p>
    </w:sdtContent>
  </w:sdt>
  <w:p w:rsidR="009823F4" w:rsidRDefault="009823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4958" w:rsidRDefault="008D4958" w:rsidP="00BB59C7">
      <w:pPr>
        <w:spacing w:after="0" w:line="240" w:lineRule="auto"/>
      </w:pPr>
      <w:r>
        <w:separator/>
      </w:r>
    </w:p>
  </w:footnote>
  <w:footnote w:type="continuationSeparator" w:id="0">
    <w:p w:rsidR="008D4958" w:rsidRDefault="008D4958" w:rsidP="00BB59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72C08FF"/>
    <w:multiLevelType w:val="hybridMultilevel"/>
    <w:tmpl w:val="0A5FAF2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C404087"/>
    <w:multiLevelType w:val="hybridMultilevel"/>
    <w:tmpl w:val="738B31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0F69404"/>
    <w:multiLevelType w:val="hybridMultilevel"/>
    <w:tmpl w:val="65DCAA9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9F1965B"/>
    <w:multiLevelType w:val="hybridMultilevel"/>
    <w:tmpl w:val="D048C9B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D1351C7"/>
    <w:multiLevelType w:val="hybridMultilevel"/>
    <w:tmpl w:val="DC4368A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778F0A2"/>
    <w:multiLevelType w:val="hybridMultilevel"/>
    <w:tmpl w:val="C00829C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8B618EF"/>
    <w:multiLevelType w:val="hybridMultilevel"/>
    <w:tmpl w:val="0618EAF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162B18C"/>
    <w:multiLevelType w:val="hybridMultilevel"/>
    <w:tmpl w:val="523AD55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79E987"/>
    <w:multiLevelType w:val="hybridMultilevel"/>
    <w:tmpl w:val="6AD2A3C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2071984"/>
    <w:multiLevelType w:val="hybridMultilevel"/>
    <w:tmpl w:val="4B78C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336E3"/>
    <w:multiLevelType w:val="hybridMultilevel"/>
    <w:tmpl w:val="9C94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512F79"/>
    <w:multiLevelType w:val="hybridMultilevel"/>
    <w:tmpl w:val="418D65D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29B31714"/>
    <w:multiLevelType w:val="hybridMultilevel"/>
    <w:tmpl w:val="3FCC7DC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9B3D7C4"/>
    <w:multiLevelType w:val="hybridMultilevel"/>
    <w:tmpl w:val="478A65D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30E21236"/>
    <w:multiLevelType w:val="hybridMultilevel"/>
    <w:tmpl w:val="A1329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0F7850"/>
    <w:multiLevelType w:val="hybridMultilevel"/>
    <w:tmpl w:val="D5829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A10EB0"/>
    <w:multiLevelType w:val="hybridMultilevel"/>
    <w:tmpl w:val="3DDA3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5FE4A"/>
    <w:multiLevelType w:val="hybridMultilevel"/>
    <w:tmpl w:val="2AD2D6A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8D36B0"/>
    <w:multiLevelType w:val="hybridMultilevel"/>
    <w:tmpl w:val="6CFA1D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C7F66D4"/>
    <w:multiLevelType w:val="hybridMultilevel"/>
    <w:tmpl w:val="62B2C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F034F1"/>
    <w:multiLevelType w:val="hybridMultilevel"/>
    <w:tmpl w:val="9B00F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1A6F2A"/>
    <w:multiLevelType w:val="hybridMultilevel"/>
    <w:tmpl w:val="EDFEE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6A3488"/>
    <w:multiLevelType w:val="hybridMultilevel"/>
    <w:tmpl w:val="FBBCF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B87271"/>
    <w:multiLevelType w:val="hybridMultilevel"/>
    <w:tmpl w:val="656AD3E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588D85C2"/>
    <w:multiLevelType w:val="hybridMultilevel"/>
    <w:tmpl w:val="AF252BD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2790F06"/>
    <w:multiLevelType w:val="hybridMultilevel"/>
    <w:tmpl w:val="1FE02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C05AB8"/>
    <w:multiLevelType w:val="hybridMultilevel"/>
    <w:tmpl w:val="34D434E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7" w15:restartNumberingAfterBreak="0">
    <w:nsid w:val="692E44A5"/>
    <w:multiLevelType w:val="hybridMultilevel"/>
    <w:tmpl w:val="42E81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521273"/>
    <w:multiLevelType w:val="hybridMultilevel"/>
    <w:tmpl w:val="F7925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92C0E0"/>
    <w:multiLevelType w:val="hybridMultilevel"/>
    <w:tmpl w:val="B177CD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6D02445F"/>
    <w:multiLevelType w:val="multilevel"/>
    <w:tmpl w:val="507AEA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0E175F"/>
    <w:multiLevelType w:val="hybridMultilevel"/>
    <w:tmpl w:val="8E200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CA233C"/>
    <w:multiLevelType w:val="hybridMultilevel"/>
    <w:tmpl w:val="FAB23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E35C66"/>
    <w:multiLevelType w:val="hybridMultilevel"/>
    <w:tmpl w:val="EC2E4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7D5876"/>
    <w:multiLevelType w:val="hybridMultilevel"/>
    <w:tmpl w:val="D16473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2232C4"/>
    <w:multiLevelType w:val="hybridMultilevel"/>
    <w:tmpl w:val="A366E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0"/>
  </w:num>
  <w:num w:numId="3">
    <w:abstractNumId w:val="3"/>
  </w:num>
  <w:num w:numId="4">
    <w:abstractNumId w:val="11"/>
  </w:num>
  <w:num w:numId="5">
    <w:abstractNumId w:val="5"/>
  </w:num>
  <w:num w:numId="6">
    <w:abstractNumId w:val="12"/>
  </w:num>
  <w:num w:numId="7">
    <w:abstractNumId w:val="13"/>
  </w:num>
  <w:num w:numId="8">
    <w:abstractNumId w:val="4"/>
  </w:num>
  <w:num w:numId="9">
    <w:abstractNumId w:val="23"/>
  </w:num>
  <w:num w:numId="10">
    <w:abstractNumId w:val="17"/>
  </w:num>
  <w:num w:numId="11">
    <w:abstractNumId w:val="7"/>
  </w:num>
  <w:num w:numId="12">
    <w:abstractNumId w:val="8"/>
  </w:num>
  <w:num w:numId="13">
    <w:abstractNumId w:val="29"/>
  </w:num>
  <w:num w:numId="14">
    <w:abstractNumId w:val="1"/>
  </w:num>
  <w:num w:numId="15">
    <w:abstractNumId w:val="6"/>
  </w:num>
  <w:num w:numId="16">
    <w:abstractNumId w:val="33"/>
  </w:num>
  <w:num w:numId="17">
    <w:abstractNumId w:val="32"/>
  </w:num>
  <w:num w:numId="18">
    <w:abstractNumId w:val="20"/>
  </w:num>
  <w:num w:numId="19">
    <w:abstractNumId w:val="10"/>
  </w:num>
  <w:num w:numId="20">
    <w:abstractNumId w:val="34"/>
  </w:num>
  <w:num w:numId="21">
    <w:abstractNumId w:val="22"/>
  </w:num>
  <w:num w:numId="22">
    <w:abstractNumId w:val="16"/>
  </w:num>
  <w:num w:numId="23">
    <w:abstractNumId w:val="25"/>
  </w:num>
  <w:num w:numId="24">
    <w:abstractNumId w:val="2"/>
  </w:num>
  <w:num w:numId="25">
    <w:abstractNumId w:val="35"/>
  </w:num>
  <w:num w:numId="26">
    <w:abstractNumId w:val="14"/>
  </w:num>
  <w:num w:numId="27">
    <w:abstractNumId w:val="21"/>
  </w:num>
  <w:num w:numId="28">
    <w:abstractNumId w:val="27"/>
  </w:num>
  <w:num w:numId="29">
    <w:abstractNumId w:val="19"/>
  </w:num>
  <w:num w:numId="30">
    <w:abstractNumId w:val="18"/>
  </w:num>
  <w:num w:numId="31">
    <w:abstractNumId w:val="15"/>
  </w:num>
  <w:num w:numId="32">
    <w:abstractNumId w:val="26"/>
  </w:num>
  <w:num w:numId="33">
    <w:abstractNumId w:val="9"/>
  </w:num>
  <w:num w:numId="34">
    <w:abstractNumId w:val="31"/>
  </w:num>
  <w:num w:numId="35">
    <w:abstractNumId w:val="28"/>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9C7"/>
    <w:rsid w:val="000D470A"/>
    <w:rsid w:val="001024FF"/>
    <w:rsid w:val="00237F64"/>
    <w:rsid w:val="00594101"/>
    <w:rsid w:val="00595F78"/>
    <w:rsid w:val="005D2AD3"/>
    <w:rsid w:val="006816B7"/>
    <w:rsid w:val="007D0873"/>
    <w:rsid w:val="008B0B19"/>
    <w:rsid w:val="008D4958"/>
    <w:rsid w:val="008F2568"/>
    <w:rsid w:val="00910635"/>
    <w:rsid w:val="009628DA"/>
    <w:rsid w:val="009823F4"/>
    <w:rsid w:val="009C56F2"/>
    <w:rsid w:val="009D5F2F"/>
    <w:rsid w:val="00A525D6"/>
    <w:rsid w:val="00A826BC"/>
    <w:rsid w:val="00AC0317"/>
    <w:rsid w:val="00AE0440"/>
    <w:rsid w:val="00B739EF"/>
    <w:rsid w:val="00B75A34"/>
    <w:rsid w:val="00BB59C7"/>
    <w:rsid w:val="00BB6080"/>
    <w:rsid w:val="00BE29B3"/>
    <w:rsid w:val="00CA5559"/>
    <w:rsid w:val="00DA3A57"/>
    <w:rsid w:val="00E24140"/>
    <w:rsid w:val="00F47C16"/>
    <w:rsid w:val="00FA1957"/>
    <w:rsid w:val="00FE0278"/>
    <w:rsid w:val="00FF6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6D3179-D6C0-460C-BF7A-36471937B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E027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9D5F2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B59C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BB59C7"/>
    <w:pPr>
      <w:ind w:left="720"/>
      <w:contextualSpacing/>
    </w:pPr>
  </w:style>
  <w:style w:type="paragraph" w:styleId="NoSpacing">
    <w:name w:val="No Spacing"/>
    <w:uiPriority w:val="1"/>
    <w:qFormat/>
    <w:rsid w:val="00BB59C7"/>
    <w:pPr>
      <w:spacing w:after="0" w:line="240" w:lineRule="auto"/>
    </w:pPr>
  </w:style>
  <w:style w:type="paragraph" w:styleId="Header">
    <w:name w:val="header"/>
    <w:basedOn w:val="Normal"/>
    <w:link w:val="HeaderChar"/>
    <w:uiPriority w:val="99"/>
    <w:unhideWhenUsed/>
    <w:rsid w:val="00BB59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9C7"/>
  </w:style>
  <w:style w:type="paragraph" w:styleId="Footer">
    <w:name w:val="footer"/>
    <w:basedOn w:val="Normal"/>
    <w:link w:val="FooterChar"/>
    <w:uiPriority w:val="99"/>
    <w:unhideWhenUsed/>
    <w:rsid w:val="00BB59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9C7"/>
  </w:style>
  <w:style w:type="character" w:styleId="Hyperlink">
    <w:name w:val="Hyperlink"/>
    <w:basedOn w:val="DefaultParagraphFont"/>
    <w:uiPriority w:val="99"/>
    <w:unhideWhenUsed/>
    <w:rsid w:val="001024FF"/>
    <w:rPr>
      <w:color w:val="0000FF" w:themeColor="hyperlink"/>
      <w:u w:val="single"/>
    </w:rPr>
  </w:style>
  <w:style w:type="character" w:customStyle="1" w:styleId="Heading2Char">
    <w:name w:val="Heading 2 Char"/>
    <w:basedOn w:val="DefaultParagraphFont"/>
    <w:link w:val="Heading2"/>
    <w:uiPriority w:val="9"/>
    <w:rsid w:val="009D5F2F"/>
    <w:rPr>
      <w:rFonts w:ascii="Times New Roman" w:eastAsia="Times New Roman" w:hAnsi="Times New Roman" w:cs="Times New Roman"/>
      <w:b/>
      <w:bCs/>
      <w:sz w:val="36"/>
      <w:szCs w:val="36"/>
      <w:lang w:eastAsia="en-GB"/>
    </w:rPr>
  </w:style>
  <w:style w:type="paragraph" w:customStyle="1" w:styleId="Pa3">
    <w:name w:val="Pa3"/>
    <w:basedOn w:val="Default"/>
    <w:next w:val="Default"/>
    <w:uiPriority w:val="99"/>
    <w:rsid w:val="00594101"/>
    <w:pPr>
      <w:spacing w:line="201" w:lineRule="atLeast"/>
    </w:pPr>
    <w:rPr>
      <w:rFonts w:ascii="VAG Rounded Std Thin" w:hAnsi="VAG Rounded Std Thin" w:cstheme="minorBidi"/>
      <w:color w:val="auto"/>
    </w:rPr>
  </w:style>
  <w:style w:type="paragraph" w:customStyle="1" w:styleId="Title1">
    <w:name w:val="Title 1"/>
    <w:basedOn w:val="Heading1"/>
    <w:link w:val="Title1Char"/>
    <w:autoRedefine/>
    <w:qFormat/>
    <w:rsid w:val="00FE0278"/>
    <w:pPr>
      <w:spacing w:before="480" w:after="120" w:line="240" w:lineRule="auto"/>
    </w:pPr>
    <w:rPr>
      <w:rFonts w:ascii="Arial" w:eastAsia="MS Gothic" w:hAnsi="Arial" w:cs="Times New Roman"/>
      <w:b/>
      <w:bCs/>
      <w:color w:val="auto"/>
      <w:sz w:val="56"/>
      <w:lang w:eastAsia="en-US"/>
    </w:rPr>
  </w:style>
  <w:style w:type="character" w:customStyle="1" w:styleId="Title1Char">
    <w:name w:val="Title 1 Char"/>
    <w:link w:val="Title1"/>
    <w:rsid w:val="00FE0278"/>
    <w:rPr>
      <w:rFonts w:ascii="Arial" w:eastAsia="MS Gothic" w:hAnsi="Arial" w:cs="Times New Roman"/>
      <w:b/>
      <w:bCs/>
      <w:sz w:val="56"/>
      <w:szCs w:val="32"/>
      <w:lang w:eastAsia="en-US"/>
    </w:rPr>
  </w:style>
  <w:style w:type="paragraph" w:customStyle="1" w:styleId="5Abstract">
    <w:name w:val="5 Abstract"/>
    <w:qFormat/>
    <w:rsid w:val="00FE0278"/>
    <w:pPr>
      <w:spacing w:after="240" w:line="256" w:lineRule="auto"/>
      <w:ind w:right="1134"/>
    </w:pPr>
    <w:rPr>
      <w:rFonts w:ascii="Arial" w:eastAsia="MS Mincho" w:hAnsi="Arial" w:cs="Times New Roman"/>
      <w:sz w:val="28"/>
      <w:szCs w:val="28"/>
      <w:lang w:val="en-US" w:eastAsia="en-US"/>
    </w:rPr>
  </w:style>
  <w:style w:type="paragraph" w:customStyle="1" w:styleId="4Heading1">
    <w:name w:val="4 Heading 1"/>
    <w:basedOn w:val="Heading1"/>
    <w:next w:val="5Abstract"/>
    <w:qFormat/>
    <w:rsid w:val="00FE0278"/>
    <w:pPr>
      <w:keepNext w:val="0"/>
      <w:keepLines w:val="0"/>
      <w:spacing w:before="0" w:after="480" w:line="240" w:lineRule="auto"/>
    </w:pPr>
    <w:rPr>
      <w:rFonts w:ascii="Arial" w:eastAsia="Calibri" w:hAnsi="Arial" w:cs="Arial"/>
      <w:b/>
      <w:color w:val="FF1F64"/>
      <w:sz w:val="60"/>
      <w:szCs w:val="36"/>
      <w:lang w:eastAsia="en-US"/>
    </w:rPr>
  </w:style>
  <w:style w:type="character" w:customStyle="1" w:styleId="Heading1Char">
    <w:name w:val="Heading 1 Char"/>
    <w:basedOn w:val="DefaultParagraphFont"/>
    <w:link w:val="Heading1"/>
    <w:uiPriority w:val="9"/>
    <w:rsid w:val="00FE0278"/>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semiHidden/>
    <w:unhideWhenUsed/>
    <w:rsid w:val="009628D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9628D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711809">
      <w:bodyDiv w:val="1"/>
      <w:marLeft w:val="0"/>
      <w:marRight w:val="0"/>
      <w:marTop w:val="0"/>
      <w:marBottom w:val="0"/>
      <w:divBdr>
        <w:top w:val="none" w:sz="0" w:space="0" w:color="auto"/>
        <w:left w:val="none" w:sz="0" w:space="0" w:color="auto"/>
        <w:bottom w:val="none" w:sz="0" w:space="0" w:color="auto"/>
        <w:right w:val="none" w:sz="0" w:space="0" w:color="auto"/>
      </w:divBdr>
    </w:div>
    <w:div w:id="329678798">
      <w:bodyDiv w:val="1"/>
      <w:marLeft w:val="0"/>
      <w:marRight w:val="0"/>
      <w:marTop w:val="0"/>
      <w:marBottom w:val="0"/>
      <w:divBdr>
        <w:top w:val="none" w:sz="0" w:space="0" w:color="auto"/>
        <w:left w:val="none" w:sz="0" w:space="0" w:color="auto"/>
        <w:bottom w:val="none" w:sz="0" w:space="0" w:color="auto"/>
        <w:right w:val="none" w:sz="0" w:space="0" w:color="auto"/>
      </w:divBdr>
    </w:div>
    <w:div w:id="1647974722">
      <w:bodyDiv w:val="1"/>
      <w:marLeft w:val="0"/>
      <w:marRight w:val="0"/>
      <w:marTop w:val="0"/>
      <w:marBottom w:val="0"/>
      <w:divBdr>
        <w:top w:val="none" w:sz="0" w:space="0" w:color="auto"/>
        <w:left w:val="none" w:sz="0" w:space="0" w:color="auto"/>
        <w:bottom w:val="none" w:sz="0" w:space="0" w:color="auto"/>
        <w:right w:val="none" w:sz="0" w:space="0" w:color="auto"/>
      </w:divBdr>
    </w:div>
    <w:div w:id="1727485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623895/Preventing_and_tackling_bullying_advice.pdf" TargetMode="External"/><Relationship Id="rId18" Type="http://schemas.openxmlformats.org/officeDocument/2006/relationships/hyperlink" Target="https://www.gov.uk/government/uploads/system/uploads/attachment_data/file/292505/supporting_bullied_children_advice.pdf" TargetMode="External"/><Relationship Id="rId26" Type="http://schemas.openxmlformats.org/officeDocument/2006/relationships/hyperlink" Target="http://www.restorativejustice.org.uk" TargetMode="External"/><Relationship Id="rId39" Type="http://schemas.openxmlformats.org/officeDocument/2006/relationships/hyperlink" Target="http://www.stonewall.org.uk" TargetMode="External"/><Relationship Id="rId3" Type="http://schemas.openxmlformats.org/officeDocument/2006/relationships/customXml" Target="../customXml/item3.xml"/><Relationship Id="rId21" Type="http://schemas.openxmlformats.org/officeDocument/2006/relationships/hyperlink" Target="http://www.familylives.org.uk" TargetMode="External"/><Relationship Id="rId34" Type="http://schemas.openxmlformats.org/officeDocument/2006/relationships/hyperlink" Target="http://www.thinkuknow.co.uk" TargetMode="External"/><Relationship Id="rId42" Type="http://schemas.openxmlformats.org/officeDocument/2006/relationships/hyperlink" Target="https://www.gov.uk/government/publications/send-code-of-practice-0-to-25" TargetMode="External"/><Relationship Id="rId47" Type="http://schemas.openxmlformats.org/officeDocument/2006/relationships/hyperlink" Target="http://www.srtrc.org/educational" TargetMode="Externa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childline.org.uk" TargetMode="External"/><Relationship Id="rId25" Type="http://schemas.openxmlformats.org/officeDocument/2006/relationships/hyperlink" Target="http://www.pshe-association.org.uk" TargetMode="External"/><Relationship Id="rId33" Type="http://schemas.openxmlformats.org/officeDocument/2006/relationships/hyperlink" Target="http://www.iwf.org.uk" TargetMode="External"/><Relationship Id="rId38" Type="http://schemas.openxmlformats.org/officeDocument/2006/relationships/hyperlink" Target="http://www.schools-out.org.uk" TargetMode="External"/><Relationship Id="rId46" Type="http://schemas.openxmlformats.org/officeDocument/2006/relationships/hyperlink" Target="http://www.stophateuk.org" TargetMode="External"/><Relationship Id="rId2" Type="http://schemas.openxmlformats.org/officeDocument/2006/relationships/customXml" Target="../customXml/item2.xml"/><Relationship Id="rId16" Type="http://schemas.openxmlformats.org/officeDocument/2006/relationships/hyperlink" Target="http://www.beatbullying.org" TargetMode="External"/><Relationship Id="rId20" Type="http://schemas.openxmlformats.org/officeDocument/2006/relationships/hyperlink" Target="https://www.gov.uk/government/publications/no-health-without-mental-health-a-cross-government-outcomes-strategy" TargetMode="External"/><Relationship Id="rId29" Type="http://schemas.openxmlformats.org/officeDocument/2006/relationships/hyperlink" Target="http://www.youngminds.org.uk" TargetMode="External"/><Relationship Id="rId41" Type="http://schemas.openxmlformats.org/officeDocument/2006/relationships/hyperlink" Target="http://www.mencap.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nspcc.org.uk" TargetMode="External"/><Relationship Id="rId32" Type="http://schemas.openxmlformats.org/officeDocument/2006/relationships/hyperlink" Target="http://www.digizen.org" TargetMode="External"/><Relationship Id="rId37" Type="http://schemas.openxmlformats.org/officeDocument/2006/relationships/hyperlink" Target="http://www.pacehealth.org.uk" TargetMode="External"/><Relationship Id="rId40" Type="http://schemas.openxmlformats.org/officeDocument/2006/relationships/hyperlink" Target="http://www.changingfaces.org.uk" TargetMode="External"/><Relationship Id="rId45" Type="http://schemas.openxmlformats.org/officeDocument/2006/relationships/hyperlink" Target="http://www.report-it.org.uk" TargetMode="External"/><Relationship Id="rId5" Type="http://schemas.openxmlformats.org/officeDocument/2006/relationships/numbering" Target="numbering.xml"/><Relationship Id="rId15" Type="http://schemas.openxmlformats.org/officeDocument/2006/relationships/hyperlink" Target="http://www.anti-bullyingalliance.org.uk" TargetMode="External"/><Relationship Id="rId23" Type="http://schemas.openxmlformats.org/officeDocument/2006/relationships/hyperlink" Target="http://www.minded.org.uk" TargetMode="External"/><Relationship Id="rId28" Type="http://schemas.openxmlformats.org/officeDocument/2006/relationships/hyperlink" Target="http://www.victimsupport.org.uk" TargetMode="External"/><Relationship Id="rId36" Type="http://schemas.openxmlformats.org/officeDocument/2006/relationships/hyperlink" Target="http://www.eachaction.org.uk"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government/publications/preventing-and-tackling-bullying" TargetMode="External"/><Relationship Id="rId31" Type="http://schemas.openxmlformats.org/officeDocument/2006/relationships/hyperlink" Target="http://www.childnet.com" TargetMode="External"/><Relationship Id="rId44" Type="http://schemas.openxmlformats.org/officeDocument/2006/relationships/hyperlink" Target="http://www.kickitout.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ov.scot/Publications/2017/11/6766" TargetMode="External"/><Relationship Id="rId22" Type="http://schemas.openxmlformats.org/officeDocument/2006/relationships/hyperlink" Target="http://www.kidscape.org.uk" TargetMode="External"/><Relationship Id="rId27" Type="http://schemas.openxmlformats.org/officeDocument/2006/relationships/hyperlink" Target="http://www.diana-award.org.uk" TargetMode="External"/><Relationship Id="rId30" Type="http://schemas.openxmlformats.org/officeDocument/2006/relationships/hyperlink" Target="http://www.youngcarers.net" TargetMode="External"/><Relationship Id="rId35" Type="http://schemas.openxmlformats.org/officeDocument/2006/relationships/hyperlink" Target="http://www.saferinternet.org.uk" TargetMode="External"/><Relationship Id="rId43" Type="http://schemas.openxmlformats.org/officeDocument/2006/relationships/hyperlink" Target="http://www.annefrank.org.uk" TargetMode="External"/><Relationship Id="rId48" Type="http://schemas.openxmlformats.org/officeDocument/2006/relationships/footer" Target="footer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CB95C9C663FF458B26C7EB1DE24B6A" ma:contentTypeVersion="308" ma:contentTypeDescription="Create a new document." ma:contentTypeScope="" ma:versionID="a51a6ae1b23b60c5f994fdd6963dd804">
  <xsd:schema xmlns:xsd="http://www.w3.org/2001/XMLSchema" xmlns:xs="http://www.w3.org/2001/XMLSchema" xmlns:p="http://schemas.microsoft.com/office/2006/metadata/properties" xmlns:ns1="http://schemas.microsoft.com/sharepoint/v3" xmlns:ns2="http://schemas.microsoft.com/sharepoint/v3/fields" targetNamespace="http://schemas.microsoft.com/office/2006/metadata/properties" ma:root="true" ma:fieldsID="147c74f43b992672cb57bb61a03c17d5" ns1:_="" ns2:_="">
    <xsd:import namespace="http://schemas.microsoft.com/sharepoint/v3"/>
    <xsd:import namespace="http://schemas.microsoft.com/sharepoint/v3/fields"/>
    <xsd:element name="properties">
      <xsd:complexType>
        <xsd:sequence>
          <xsd:element name="documentManagement">
            <xsd:complexType>
              <xsd:all>
                <xsd:element ref="ns2:_Version" minOccurs="0"/>
                <xsd:element ref="ns1:UR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11" nillable="true" ma:displayName="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Version" ma:index="10" nillable="true" ma:displayName="Version" ma:internalName="_Vers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ma:index="8"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Version xmlns="http://schemas.microsoft.com/sharepoint/v3/fields" xsi:nil="true"/>
    <URL xmlns="http://schemas.microsoft.com/sharepoint/v3">
      <Url xsi:nil="true"/>
      <Description xsi:nil="true"/>
    </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3F0543-8288-4254-88BE-C0E73B77F5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5042C7-9C30-4976-9EEE-ECDE6CCB174C}">
  <ds:schemaRefs>
    <ds:schemaRef ds:uri="http://schemas.microsoft.com/sharepoint/v3/contenttype/forms"/>
  </ds:schemaRefs>
</ds:datastoreItem>
</file>

<file path=customXml/itemProps3.xml><?xml version="1.0" encoding="utf-8"?>
<ds:datastoreItem xmlns:ds="http://schemas.openxmlformats.org/officeDocument/2006/customXml" ds:itemID="{8F01A0B8-EC19-4C3D-ADC7-A9E2BF6C1271}">
  <ds:schemaRefs>
    <ds:schemaRef ds:uri="http://schemas.microsoft.com/office/2006/documentManagement/type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purl.org/dc/dcmitype/"/>
    <ds:schemaRef ds:uri="http://schemas.microsoft.com/office/infopath/2007/PartnerControls"/>
    <ds:schemaRef ds:uri="http://schemas.microsoft.com/sharepoint/v3/fields"/>
    <ds:schemaRef ds:uri="http://www.w3.org/XML/1998/namespace"/>
  </ds:schemaRefs>
</ds:datastoreItem>
</file>

<file path=customXml/itemProps4.xml><?xml version="1.0" encoding="utf-8"?>
<ds:datastoreItem xmlns:ds="http://schemas.openxmlformats.org/officeDocument/2006/customXml" ds:itemID="{536A0F6D-F1AC-40FA-826B-4A379440F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3715</Words>
  <Characters>21177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Kent County Council</Company>
  <LinksUpToDate>false</LinksUpToDate>
  <CharactersWithSpaces>24843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Avery</dc:creator>
  <cp:lastModifiedBy>Mrs Gavin</cp:lastModifiedBy>
  <cp:revision>2</cp:revision>
  <cp:lastPrinted>2018-01-22T16:17:00Z</cp:lastPrinted>
  <dcterms:created xsi:type="dcterms:W3CDTF">2023-05-12T10:09:00Z</dcterms:created>
  <dcterms:modified xsi:type="dcterms:W3CDTF">2023-05-12T10:09:00Z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0x0101007CCB95C9C663FF458B26C7EB1DE24B6A</vt:lpwstr>
  </property>
</Properties>
</file>